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06" w:rsidRPr="00945344" w:rsidRDefault="009573E9" w:rsidP="00DC5B06">
      <w:pPr>
        <w:shd w:val="clear" w:color="auto" w:fill="FFFFFF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rebuchet MS" w:hAnsi="PT Astra Serif" w:cs="Trebuchet MS"/>
          <w:b/>
          <w:bCs/>
          <w:sz w:val="28"/>
          <w:szCs w:val="28"/>
        </w:rPr>
        <w:t>Итоги публичных</w:t>
      </w:r>
      <w:r w:rsidR="00DC5B06" w:rsidRPr="00945344">
        <w:rPr>
          <w:rStyle w:val="25"/>
          <w:rFonts w:ascii="PT Astra Serif" w:hAnsi="PT Astra Serif"/>
          <w:b/>
          <w:sz w:val="28"/>
          <w:szCs w:val="28"/>
        </w:rPr>
        <w:t xml:space="preserve"> обсуждени</w:t>
      </w:r>
      <w:r>
        <w:rPr>
          <w:rStyle w:val="25"/>
          <w:rFonts w:ascii="PT Astra Serif" w:hAnsi="PT Astra Serif"/>
          <w:b/>
          <w:sz w:val="28"/>
          <w:szCs w:val="28"/>
        </w:rPr>
        <w:t>й</w:t>
      </w:r>
      <w:bookmarkStart w:id="0" w:name="_GoBack"/>
      <w:bookmarkEnd w:id="0"/>
      <w:r w:rsidR="00DC5B06" w:rsidRPr="00945344">
        <w:rPr>
          <w:rFonts w:ascii="PT Astra Serif" w:eastAsia="Trebuchet MS" w:hAnsi="PT Astra Serif" w:cs="Trebuchet MS"/>
          <w:b/>
          <w:bCs/>
          <w:sz w:val="28"/>
          <w:szCs w:val="28"/>
        </w:rPr>
        <w:t xml:space="preserve"> результатов правоприменительной практики Департамента </w:t>
      </w:r>
      <w:r w:rsidR="00DC5B06" w:rsidRPr="009453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 2021 год при осуществлении государственного контроля (надзора) в 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домов, а также реформе ко</w:t>
      </w:r>
      <w:r w:rsidR="00945344" w:rsidRPr="009453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нтрольно-надзорной деятельности</w:t>
      </w:r>
    </w:p>
    <w:p w:rsidR="00945344" w:rsidRPr="00701997" w:rsidRDefault="00945344" w:rsidP="00DC5B06">
      <w:pPr>
        <w:shd w:val="clear" w:color="auto" w:fill="FFFFFF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34BF5" w:rsidRPr="00945344" w:rsidRDefault="00131E5E" w:rsidP="00945344">
      <w:pPr>
        <w:pStyle w:val="26"/>
        <w:spacing w:after="0"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proofErr w:type="gramStart"/>
      <w:r w:rsidRPr="00945344">
        <w:rPr>
          <w:rFonts w:ascii="PT Astra Serif" w:eastAsia="Times New Roman" w:hAnsi="PT Astra Serif" w:cs="Times New Roman"/>
          <w:b w:val="0"/>
          <w:sz w:val="26"/>
          <w:szCs w:val="26"/>
        </w:rPr>
        <w:t xml:space="preserve">14 декабря </w:t>
      </w:r>
      <w:r w:rsidR="00DC5B06" w:rsidRPr="00945344">
        <w:rPr>
          <w:rFonts w:ascii="PT Astra Serif" w:eastAsia="Times New Roman" w:hAnsi="PT Astra Serif" w:cs="Times New Roman"/>
          <w:b w:val="0"/>
          <w:sz w:val="26"/>
          <w:szCs w:val="26"/>
        </w:rPr>
        <w:t>2</w:t>
      </w:r>
      <w:r w:rsidR="00701997" w:rsidRPr="00945344">
        <w:rPr>
          <w:rFonts w:ascii="PT Astra Serif" w:eastAsia="Times New Roman" w:hAnsi="PT Astra Serif" w:cs="Times New Roman"/>
          <w:b w:val="0"/>
          <w:sz w:val="26"/>
          <w:szCs w:val="26"/>
        </w:rPr>
        <w:t>021</w:t>
      </w:r>
      <w:r w:rsidR="00DC5B06" w:rsidRPr="00945344">
        <w:rPr>
          <w:rFonts w:ascii="PT Astra Serif" w:eastAsia="Times New Roman" w:hAnsi="PT Astra Serif" w:cs="Times New Roman"/>
          <w:b w:val="0"/>
          <w:sz w:val="26"/>
          <w:szCs w:val="26"/>
        </w:rPr>
        <w:t xml:space="preserve"> г. в Департаменте архитектуры и строительства Томской области состоял</w:t>
      </w:r>
      <w:r w:rsidR="00701997" w:rsidRPr="00945344">
        <w:rPr>
          <w:rFonts w:ascii="PT Astra Serif" w:eastAsia="Times New Roman" w:hAnsi="PT Astra Serif" w:cs="Times New Roman"/>
          <w:b w:val="0"/>
          <w:sz w:val="26"/>
          <w:szCs w:val="26"/>
        </w:rPr>
        <w:t xml:space="preserve">ась горячая линия по </w:t>
      </w:r>
      <w:r w:rsidR="00701997" w:rsidRPr="00945344">
        <w:rPr>
          <w:rFonts w:ascii="PT Astra Serif" w:eastAsia="Times New Roman" w:hAnsi="PT Astra Serif" w:cs="Times New Roman"/>
          <w:b w:val="0"/>
          <w:bCs/>
          <w:kern w:val="36"/>
          <w:sz w:val="26"/>
          <w:szCs w:val="26"/>
          <w:lang w:eastAsia="ru-RU"/>
        </w:rPr>
        <w:t>вопросам, посвященным публичным обсуждениям правоприменительной практики Департамента</w:t>
      </w:r>
      <w:r w:rsidR="00701997" w:rsidRPr="00945344">
        <w:rPr>
          <w:rFonts w:ascii="PT Astra Serif" w:hAnsi="PT Astra Serif"/>
          <w:b w:val="0"/>
          <w:sz w:val="26"/>
          <w:szCs w:val="26"/>
        </w:rPr>
        <w:t xml:space="preserve"> </w:t>
      </w:r>
      <w:r w:rsidR="00701997" w:rsidRPr="00945344">
        <w:rPr>
          <w:rFonts w:ascii="PT Astra Serif" w:eastAsia="Times New Roman" w:hAnsi="PT Astra Serif" w:cs="Times New Roman"/>
          <w:b w:val="0"/>
          <w:bCs/>
          <w:kern w:val="36"/>
          <w:sz w:val="26"/>
          <w:szCs w:val="26"/>
          <w:lang w:eastAsia="ru-RU"/>
        </w:rPr>
        <w:t xml:space="preserve">при осуществлении государственного контроля (надзора) в области долевого строительства многоквартирных домов и </w:t>
      </w:r>
      <w:r w:rsidR="00701997" w:rsidRPr="00945344">
        <w:rPr>
          <w:rFonts w:ascii="PT Astra Serif" w:eastAsia="Times New Roman" w:hAnsi="PT Astra Serif" w:cs="Times New Roman"/>
          <w:b w:val="0"/>
          <w:sz w:val="26"/>
          <w:szCs w:val="26"/>
          <w:lang w:eastAsia="ru-RU"/>
        </w:rPr>
        <w:t>за деятельностью жилищно-строительных кооперативов, связанной со строительством многоквартирных домов за  2021  год, а также реформе контрольно-надзорной деятельности</w:t>
      </w:r>
      <w:r w:rsidR="00DC5B06" w:rsidRPr="00945344">
        <w:rPr>
          <w:rFonts w:ascii="PT Astra Serif" w:eastAsia="Times New Roman" w:hAnsi="PT Astra Serif" w:cs="Times New Roman"/>
          <w:b w:val="0"/>
          <w:sz w:val="26"/>
          <w:szCs w:val="26"/>
        </w:rPr>
        <w:t>.</w:t>
      </w:r>
      <w:proofErr w:type="gramEnd"/>
    </w:p>
    <w:p w:rsidR="00534BF5" w:rsidRDefault="00DC5B06" w:rsidP="00945344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945344">
        <w:rPr>
          <w:rFonts w:ascii="PT Astra Serif" w:hAnsi="PT Astra Serif"/>
          <w:sz w:val="26"/>
          <w:szCs w:val="26"/>
        </w:rPr>
        <w:t>До сведения участников публичного обсуждения доведена информация о результатах правоприменительной практики Департамента при осуществлении государственного контроля (надзора), о наиболее типичных нарушениях, выявляемых в ходе проверок, наложенных мерах административной ответственности, об изменения</w:t>
      </w:r>
      <w:r w:rsidR="00945344" w:rsidRPr="00945344">
        <w:rPr>
          <w:rFonts w:ascii="PT Astra Serif" w:hAnsi="PT Astra Serif"/>
          <w:sz w:val="26"/>
          <w:szCs w:val="26"/>
        </w:rPr>
        <w:t>х в отраслевом законодательстве посредством размещения н</w:t>
      </w:r>
      <w:r w:rsidR="00945344" w:rsidRPr="0094534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 официальном сайте Департамента </w:t>
      </w:r>
      <w:hyperlink r:id="rId7" w:history="1">
        <w:r w:rsidR="00945344" w:rsidRPr="00945344">
          <w:rPr>
            <w:rStyle w:val="af4"/>
            <w:rFonts w:ascii="PT Astra Serif" w:eastAsia="Times New Roman" w:hAnsi="PT Astra Serif" w:cs="Times New Roman"/>
            <w:sz w:val="26"/>
            <w:szCs w:val="26"/>
            <w:lang w:eastAsia="ru-RU"/>
          </w:rPr>
          <w:t>http://depstroy.tomsk.ru/</w:t>
        </w:r>
      </w:hyperlink>
      <w:r w:rsidR="00945344" w:rsidRPr="00945344">
        <w:rPr>
          <w:rStyle w:val="af4"/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945344" w:rsidRPr="00945344">
        <w:rPr>
          <w:rFonts w:ascii="PT Astra Serif" w:eastAsia="Times New Roman" w:hAnsi="PT Astra Serif" w:cs="Times New Roman"/>
          <w:sz w:val="26"/>
          <w:szCs w:val="26"/>
          <w:lang w:eastAsia="ru-RU"/>
        </w:rPr>
        <w:t>в разделе «Контроль (н</w:t>
      </w:r>
      <w:r w:rsidR="00945344" w:rsidRPr="00945344">
        <w:rPr>
          <w:rFonts w:ascii="PT Astra Serif" w:hAnsi="PT Astra Serif"/>
          <w:sz w:val="26"/>
          <w:szCs w:val="26"/>
          <w:lang w:eastAsia="ru-RU"/>
        </w:rPr>
        <w:t>адзор) в долевом строительстве»</w:t>
      </w:r>
      <w:r w:rsidR="00BD30B5">
        <w:rPr>
          <w:rFonts w:ascii="PT Astra Serif" w:hAnsi="PT Astra Serif"/>
          <w:sz w:val="26"/>
          <w:szCs w:val="26"/>
          <w:lang w:eastAsia="ru-RU"/>
        </w:rPr>
        <w:t xml:space="preserve">. </w:t>
      </w:r>
      <w:r w:rsidR="00945344">
        <w:rPr>
          <w:rFonts w:ascii="PT Astra Serif" w:hAnsi="PT Astra Serif"/>
          <w:sz w:val="26"/>
          <w:szCs w:val="26"/>
          <w:lang w:eastAsia="ru-RU"/>
        </w:rPr>
        <w:t xml:space="preserve"> </w:t>
      </w:r>
      <w:proofErr w:type="gramEnd"/>
    </w:p>
    <w:p w:rsidR="00945344" w:rsidRPr="00945344" w:rsidRDefault="00945344" w:rsidP="00945344">
      <w:pPr>
        <w:pStyle w:val="12"/>
        <w:spacing w:before="0"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45344">
        <w:rPr>
          <w:rFonts w:ascii="PT Astra Serif" w:hAnsi="PT Astra Serif"/>
          <w:sz w:val="26"/>
          <w:szCs w:val="26"/>
        </w:rPr>
        <w:t>Вопросы, замечания и предложения  по темам публичных обсуждений не поступ</w:t>
      </w:r>
      <w:r w:rsidR="00BD30B5">
        <w:rPr>
          <w:rFonts w:ascii="PT Astra Serif" w:hAnsi="PT Astra Serif"/>
          <w:sz w:val="26"/>
          <w:szCs w:val="26"/>
        </w:rPr>
        <w:t>а</w:t>
      </w:r>
      <w:r w:rsidRPr="00945344">
        <w:rPr>
          <w:rFonts w:ascii="PT Astra Serif" w:hAnsi="PT Astra Serif"/>
          <w:sz w:val="26"/>
          <w:szCs w:val="26"/>
        </w:rPr>
        <w:t>ли.</w:t>
      </w:r>
    </w:p>
    <w:p w:rsidR="00945344" w:rsidRPr="00DC5B06" w:rsidRDefault="00945344" w:rsidP="00945344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</w:rPr>
      </w:pPr>
    </w:p>
    <w:p w:rsidR="00534BF5" w:rsidRDefault="00534BF5"/>
    <w:p w:rsidR="00945344" w:rsidRDefault="00945344"/>
    <w:p w:rsidR="00945344" w:rsidRDefault="00945344"/>
    <w:sectPr w:rsidR="00945344" w:rsidSect="00945344">
      <w:type w:val="continuous"/>
      <w:pgSz w:w="11905" w:h="16837"/>
      <w:pgMar w:top="1134" w:right="850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44" w:rsidRDefault="00945344">
      <w:r>
        <w:separator/>
      </w:r>
    </w:p>
  </w:endnote>
  <w:endnote w:type="continuationSeparator" w:id="0">
    <w:p w:rsidR="00945344" w:rsidRDefault="0094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44" w:rsidRDefault="00945344">
      <w:r>
        <w:separator/>
      </w:r>
    </w:p>
  </w:footnote>
  <w:footnote w:type="continuationSeparator" w:id="0">
    <w:p w:rsidR="00945344" w:rsidRDefault="0094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F5"/>
    <w:rsid w:val="00131E5E"/>
    <w:rsid w:val="00534BF5"/>
    <w:rsid w:val="00701997"/>
    <w:rsid w:val="00945344"/>
    <w:rsid w:val="009573E9"/>
    <w:rsid w:val="00BD30B5"/>
    <w:rsid w:val="00DC5B06"/>
    <w:rsid w:val="00F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Cs w:val="24"/>
      <w:lang w:val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basedOn w:val="a0"/>
    <w:rPr>
      <w:rFonts w:ascii="Tahoma" w:eastAsia="Tahoma" w:hAnsi="Tahoma" w:cs="Tahoma"/>
      <w:color w:val="0066CC"/>
      <w:sz w:val="24"/>
      <w:u w:val="single"/>
    </w:rPr>
  </w:style>
  <w:style w:type="character" w:customStyle="1" w:styleId="24">
    <w:name w:val="Основной текст (2)_"/>
    <w:basedOn w:val="a0"/>
    <w:rPr>
      <w:rFonts w:ascii="Trebuchet MS" w:eastAsia="Trebuchet MS" w:hAnsi="Trebuchet MS" w:cs="Trebuchet MS"/>
      <w:b/>
      <w:spacing w:val="0"/>
      <w:sz w:val="36"/>
    </w:rPr>
  </w:style>
  <w:style w:type="character" w:customStyle="1" w:styleId="25">
    <w:name w:val="Основной текст (2) + Не полужирный"/>
    <w:basedOn w:val="24"/>
    <w:rPr>
      <w:rFonts w:ascii="Trebuchet MS" w:eastAsia="Trebuchet MS" w:hAnsi="Trebuchet MS" w:cs="Trebuchet MS"/>
      <w:b w:val="0"/>
      <w:spacing w:val="0"/>
      <w:sz w:val="36"/>
    </w:rPr>
  </w:style>
  <w:style w:type="character" w:customStyle="1" w:styleId="af5">
    <w:name w:val="Основной текст_"/>
    <w:basedOn w:val="a0"/>
    <w:rPr>
      <w:rFonts w:ascii="Times New Roman" w:eastAsia="Times New Roman" w:hAnsi="Times New Roman" w:cs="Times New Roman"/>
      <w:spacing w:val="0"/>
      <w:sz w:val="26"/>
    </w:rPr>
  </w:style>
  <w:style w:type="paragraph" w:customStyle="1" w:styleId="26">
    <w:name w:val="Основной текст (2)"/>
    <w:basedOn w:val="a"/>
    <w:pPr>
      <w:shd w:val="clear" w:color="auto" w:fill="FFFFFF"/>
      <w:spacing w:after="60" w:line="418" w:lineRule="exact"/>
      <w:jc w:val="center"/>
    </w:pPr>
    <w:rPr>
      <w:rFonts w:ascii="Trebuchet MS" w:eastAsia="Trebuchet MS" w:hAnsi="Trebuchet MS" w:cs="Trebuchet MS"/>
      <w:b/>
      <w:sz w:val="36"/>
    </w:rPr>
  </w:style>
  <w:style w:type="paragraph" w:styleId="af6">
    <w:name w:val="Body Text"/>
    <w:basedOn w:val="a"/>
    <w:pPr>
      <w:shd w:val="clear" w:color="auto" w:fill="FFFFFF"/>
      <w:spacing w:before="60" w:after="60" w:line="389" w:lineRule="exact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12">
    <w:name w:val="О*н*в*о* т*к*т1"/>
    <w:basedOn w:val="a"/>
    <w:uiPriority w:val="99"/>
    <w:rsid w:val="009453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autoSpaceDE w:val="0"/>
      <w:autoSpaceDN w:val="0"/>
      <w:adjustRightInd w:val="0"/>
      <w:spacing w:before="300" w:after="240" w:line="278" w:lineRule="exact"/>
      <w:jc w:val="right"/>
    </w:pPr>
    <w:rPr>
      <w:rFonts w:ascii="Times New Roman" w:eastAsia="Times New Roman" w:hAnsi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Cs w:val="24"/>
      <w:lang w:val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basedOn w:val="a0"/>
    <w:rPr>
      <w:rFonts w:ascii="Tahoma" w:eastAsia="Tahoma" w:hAnsi="Tahoma" w:cs="Tahoma"/>
      <w:color w:val="0066CC"/>
      <w:sz w:val="24"/>
      <w:u w:val="single"/>
    </w:rPr>
  </w:style>
  <w:style w:type="character" w:customStyle="1" w:styleId="24">
    <w:name w:val="Основной текст (2)_"/>
    <w:basedOn w:val="a0"/>
    <w:rPr>
      <w:rFonts w:ascii="Trebuchet MS" w:eastAsia="Trebuchet MS" w:hAnsi="Trebuchet MS" w:cs="Trebuchet MS"/>
      <w:b/>
      <w:spacing w:val="0"/>
      <w:sz w:val="36"/>
    </w:rPr>
  </w:style>
  <w:style w:type="character" w:customStyle="1" w:styleId="25">
    <w:name w:val="Основной текст (2) + Не полужирный"/>
    <w:basedOn w:val="24"/>
    <w:rPr>
      <w:rFonts w:ascii="Trebuchet MS" w:eastAsia="Trebuchet MS" w:hAnsi="Trebuchet MS" w:cs="Trebuchet MS"/>
      <w:b w:val="0"/>
      <w:spacing w:val="0"/>
      <w:sz w:val="36"/>
    </w:rPr>
  </w:style>
  <w:style w:type="character" w:customStyle="1" w:styleId="af5">
    <w:name w:val="Основной текст_"/>
    <w:basedOn w:val="a0"/>
    <w:rPr>
      <w:rFonts w:ascii="Times New Roman" w:eastAsia="Times New Roman" w:hAnsi="Times New Roman" w:cs="Times New Roman"/>
      <w:spacing w:val="0"/>
      <w:sz w:val="26"/>
    </w:rPr>
  </w:style>
  <w:style w:type="paragraph" w:customStyle="1" w:styleId="26">
    <w:name w:val="Основной текст (2)"/>
    <w:basedOn w:val="a"/>
    <w:pPr>
      <w:shd w:val="clear" w:color="auto" w:fill="FFFFFF"/>
      <w:spacing w:after="60" w:line="418" w:lineRule="exact"/>
      <w:jc w:val="center"/>
    </w:pPr>
    <w:rPr>
      <w:rFonts w:ascii="Trebuchet MS" w:eastAsia="Trebuchet MS" w:hAnsi="Trebuchet MS" w:cs="Trebuchet MS"/>
      <w:b/>
      <w:sz w:val="36"/>
    </w:rPr>
  </w:style>
  <w:style w:type="paragraph" w:styleId="af6">
    <w:name w:val="Body Text"/>
    <w:basedOn w:val="a"/>
    <w:pPr>
      <w:shd w:val="clear" w:color="auto" w:fill="FFFFFF"/>
      <w:spacing w:before="60" w:after="60" w:line="389" w:lineRule="exact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12">
    <w:name w:val="О*н*в*о* т*к*т1"/>
    <w:basedOn w:val="a"/>
    <w:uiPriority w:val="99"/>
    <w:rsid w:val="009453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autoSpaceDE w:val="0"/>
      <w:autoSpaceDN w:val="0"/>
      <w:adjustRightInd w:val="0"/>
      <w:spacing w:before="300" w:after="240" w:line="278" w:lineRule="exact"/>
      <w:jc w:val="right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pstroy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</dc:creator>
  <cp:lastModifiedBy>Костырева</cp:lastModifiedBy>
  <cp:revision>4</cp:revision>
  <dcterms:created xsi:type="dcterms:W3CDTF">2021-12-23T09:13:00Z</dcterms:created>
  <dcterms:modified xsi:type="dcterms:W3CDTF">2021-12-23T10:30:00Z</dcterms:modified>
</cp:coreProperties>
</file>