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AC" w:rsidRDefault="00263FAC" w:rsidP="006556D2">
      <w:pPr>
        <w:ind w:left="-284"/>
        <w:jc w:val="center"/>
        <w:rPr>
          <w:sz w:val="22"/>
        </w:rPr>
      </w:pPr>
      <w:bookmarkStart w:id="0" w:name="_GoBack"/>
      <w:bookmarkEnd w:id="0"/>
    </w:p>
    <w:p w:rsidR="001E5CBE" w:rsidRDefault="001E5CBE" w:rsidP="001E5CBE">
      <w:pPr>
        <w:pStyle w:val="affffffb"/>
        <w:ind w:firstLine="0"/>
        <w:rPr>
          <w:sz w:val="22"/>
        </w:rPr>
      </w:pPr>
    </w:p>
    <w:p w:rsidR="001E5CBE" w:rsidRPr="00DF3790" w:rsidRDefault="001E5CBE" w:rsidP="001E5CBE">
      <w:pPr>
        <w:tabs>
          <w:tab w:val="left" w:pos="1276"/>
        </w:tabs>
      </w:pPr>
    </w:p>
    <w:p w:rsidR="00263FAC" w:rsidRPr="00A014B0" w:rsidRDefault="00F02EA0" w:rsidP="00FF7CB1">
      <w:pPr>
        <w:pStyle w:val="a6"/>
        <w:spacing w:before="0"/>
        <w:ind w:firstLine="0"/>
        <w:jc w:val="right"/>
        <w:rPr>
          <w:rFonts w:ascii="Calibri" w:hAnsi="Calibri"/>
          <w:bCs/>
          <w:iCs/>
        </w:rPr>
        <w:sectPr w:rsidR="00263FAC" w:rsidRPr="00A014B0" w:rsidSect="00371ED9">
          <w:headerReference w:type="even" r:id="rId9"/>
          <w:headerReference w:type="default" r:id="rId10"/>
          <w:headerReference w:type="first" r:id="rId11"/>
          <w:pgSz w:w="11906" w:h="16838" w:code="9"/>
          <w:pgMar w:top="425" w:right="1134" w:bottom="425" w:left="1134" w:header="447" w:footer="261" w:gutter="0"/>
          <w:pgNumType w:start="0"/>
          <w:cols w:space="708"/>
          <w:titlePg/>
          <w:docGrid w:linePitch="360"/>
        </w:sectPr>
      </w:pPr>
      <w:r>
        <w:rPr>
          <w:noProof/>
        </w:rPr>
        <w:drawing>
          <wp:inline distT="0" distB="0" distL="0" distR="0">
            <wp:extent cx="6096000" cy="7827645"/>
            <wp:effectExtent l="19050" t="0" r="0" b="0"/>
            <wp:docPr id="4" name="Рисунок 4" descr="2012-04-18_Приказ рег индексы на 2 кв2012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2-04-18_Приказ рег индексы на 2 кв2012г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8955" t="3410" r="4813" b="17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82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ABF" w:rsidRPr="00643DE4" w:rsidRDefault="00132ABF" w:rsidP="00FF7CB1">
      <w:pPr>
        <w:pStyle w:val="a6"/>
        <w:spacing w:before="0"/>
        <w:ind w:firstLine="0"/>
        <w:jc w:val="right"/>
        <w:rPr>
          <w:bCs/>
          <w:iCs/>
        </w:rPr>
      </w:pPr>
      <w:r w:rsidRPr="00643DE4">
        <w:rPr>
          <w:bCs/>
          <w:iCs/>
        </w:rPr>
        <w:lastRenderedPageBreak/>
        <w:t xml:space="preserve">Приложение </w:t>
      </w:r>
    </w:p>
    <w:p w:rsidR="00132ABF" w:rsidRPr="00643DE4" w:rsidRDefault="001D5760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35pt;margin-top:-49.6pt;width:192.7pt;height:21pt;z-index:251657728;mso-width-percent:400;mso-height-percent:200;mso-width-percent:400;mso-height-percent:200;mso-width-relative:margin;mso-height-relative:margin" stroked="f">
            <v:textbox style="mso-fit-shape-to-text:t">
              <w:txbxContent>
                <w:p w:rsidR="006A115C" w:rsidRDefault="006A115C"/>
              </w:txbxContent>
            </v:textbox>
          </v:shape>
        </w:pict>
      </w:r>
      <w:r w:rsidR="00132ABF" w:rsidRPr="00643DE4">
        <w:rPr>
          <w:rFonts w:ascii="Times New Roman" w:hAnsi="Times New Roman"/>
          <w:bCs/>
          <w:iCs/>
        </w:rPr>
        <w:t xml:space="preserve">к приказу </w:t>
      </w:r>
      <w:r w:rsidR="004330E3" w:rsidRPr="00643DE4">
        <w:rPr>
          <w:rFonts w:ascii="Times New Roman" w:hAnsi="Times New Roman"/>
          <w:bCs/>
          <w:iCs/>
        </w:rPr>
        <w:t>Департамента</w:t>
      </w:r>
      <w:r w:rsidR="007949CC" w:rsidRPr="00643DE4">
        <w:rPr>
          <w:rFonts w:ascii="Times New Roman" w:hAnsi="Times New Roman"/>
          <w:bCs/>
          <w:iCs/>
        </w:rPr>
        <w:t xml:space="preserve"> архитектуры, </w:t>
      </w:r>
      <w:r w:rsidR="00132ABF" w:rsidRPr="00643DE4">
        <w:rPr>
          <w:rFonts w:ascii="Times New Roman" w:hAnsi="Times New Roman"/>
          <w:bCs/>
          <w:iCs/>
        </w:rPr>
        <w:t xml:space="preserve"> строительства </w:t>
      </w:r>
    </w:p>
    <w:p w:rsidR="00132ABF" w:rsidRPr="00643DE4" w:rsidRDefault="007949CC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 w:rsidRPr="00643DE4">
        <w:rPr>
          <w:rFonts w:ascii="Times New Roman" w:hAnsi="Times New Roman"/>
          <w:bCs/>
          <w:iCs/>
        </w:rPr>
        <w:t>и дорожного комплекса</w:t>
      </w:r>
      <w:r w:rsidR="00132ABF" w:rsidRPr="00643DE4">
        <w:rPr>
          <w:rFonts w:ascii="Times New Roman" w:hAnsi="Times New Roman"/>
          <w:bCs/>
          <w:iCs/>
        </w:rPr>
        <w:t xml:space="preserve"> Томской области</w:t>
      </w:r>
    </w:p>
    <w:p w:rsidR="00643DE4" w:rsidRDefault="00643DE4" w:rsidP="00643DE4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от 18.04.2012 № 10-п</w:t>
      </w:r>
    </w:p>
    <w:p w:rsidR="00E5123A" w:rsidRPr="00743553" w:rsidRDefault="00E5123A" w:rsidP="00E5123A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(извлечение)</w:t>
      </w: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645D5D" w:rsidRPr="004261A8" w:rsidRDefault="00645D5D" w:rsidP="00132ABF">
      <w:pPr>
        <w:pStyle w:val="a6"/>
        <w:spacing w:before="0"/>
        <w:ind w:firstLine="0"/>
        <w:jc w:val="right"/>
      </w:pPr>
    </w:p>
    <w:p w:rsidR="00132ABF" w:rsidRDefault="00132ABF" w:rsidP="00132ABF">
      <w:pPr>
        <w:pStyle w:val="a6"/>
        <w:spacing w:before="0"/>
        <w:ind w:firstLine="0"/>
        <w:jc w:val="center"/>
        <w:rPr>
          <w:rFonts w:ascii="Arial" w:hAnsi="Arial"/>
          <w:b/>
          <w:bCs/>
          <w:i/>
          <w:iCs/>
        </w:rPr>
      </w:pPr>
    </w:p>
    <w:p w:rsidR="00132ABF" w:rsidRPr="00645D5D" w:rsidRDefault="00132ABF" w:rsidP="00132ABF">
      <w:pPr>
        <w:pStyle w:val="a6"/>
        <w:ind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645D5D">
        <w:rPr>
          <w:rFonts w:ascii="Times New Roman" w:hAnsi="Times New Roman"/>
          <w:b/>
          <w:caps/>
          <w:sz w:val="24"/>
          <w:szCs w:val="24"/>
        </w:rPr>
        <w:t xml:space="preserve">Региональные индексы изменения сметной стоимости </w:t>
      </w:r>
      <w:r w:rsidRPr="00645D5D">
        <w:rPr>
          <w:rFonts w:ascii="Times New Roman" w:hAnsi="Times New Roman"/>
          <w:b/>
          <w:caps/>
          <w:sz w:val="24"/>
          <w:szCs w:val="24"/>
        </w:rPr>
        <w:br/>
        <w:t>строительства на территории Томской области</w:t>
      </w:r>
    </w:p>
    <w:p w:rsidR="00132ABF" w:rsidRDefault="00132ABF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  <w:r w:rsidRPr="00132ABF">
        <w:rPr>
          <w:rFonts w:ascii="Times New Roman" w:hAnsi="Times New Roman"/>
          <w:sz w:val="16"/>
        </w:rPr>
        <w:t xml:space="preserve">Региональные индексы изменения сметной стоимости строительства предназначены для определения текущей сметной стоимости </w:t>
      </w:r>
      <w:r w:rsidRPr="00132ABF">
        <w:rPr>
          <w:rFonts w:ascii="Times New Roman" w:hAnsi="Times New Roman"/>
          <w:sz w:val="16"/>
        </w:rPr>
        <w:br/>
        <w:t>на территории Томской области базисно-индексным методом.</w:t>
      </w:r>
    </w:p>
    <w:p w:rsidR="00643DE4" w:rsidRDefault="00643DE4" w:rsidP="00643DE4">
      <w:pPr>
        <w:pStyle w:val="a6"/>
        <w:ind w:firstLine="0"/>
        <w:jc w:val="center"/>
        <w:rPr>
          <w:rFonts w:ascii="Times New Roman" w:hAnsi="Times New Roman"/>
          <w:sz w:val="16"/>
        </w:rPr>
      </w:pPr>
    </w:p>
    <w:p w:rsidR="00643DE4" w:rsidRPr="000D720D" w:rsidRDefault="00643DE4" w:rsidP="00643DE4">
      <w:pPr>
        <w:pStyle w:val="a6"/>
        <w:ind w:firstLine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Pr="000D720D">
        <w:rPr>
          <w:rFonts w:ascii="Times New Roman" w:hAnsi="Times New Roman"/>
          <w:b/>
          <w:smallCaps/>
          <w:sz w:val="24"/>
          <w:szCs w:val="24"/>
        </w:rPr>
        <w:t xml:space="preserve">. Индексы к полной сметной стоимости СМР </w:t>
      </w:r>
      <w:r w:rsidRPr="000D720D">
        <w:rPr>
          <w:rFonts w:ascii="Times New Roman" w:hAnsi="Times New Roman"/>
          <w:b/>
          <w:smallCaps/>
          <w:sz w:val="24"/>
          <w:szCs w:val="24"/>
        </w:rPr>
        <w:br/>
        <w:t>к ценам 2001</w:t>
      </w:r>
      <w:r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0D720D">
        <w:rPr>
          <w:rFonts w:ascii="Times New Roman" w:hAnsi="Times New Roman"/>
          <w:b/>
          <w:smallCaps/>
          <w:sz w:val="24"/>
          <w:szCs w:val="24"/>
        </w:rPr>
        <w:t>года (без учета ндс)</w:t>
      </w:r>
    </w:p>
    <w:p w:rsidR="00643DE4" w:rsidRDefault="00643DE4" w:rsidP="00643DE4">
      <w:pPr>
        <w:pStyle w:val="a6"/>
        <w:spacing w:before="6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(Индексы применяются к полной сметной стоимости с учетом накладных расходов и сметной прибыли </w:t>
      </w:r>
      <w:r>
        <w:rPr>
          <w:i/>
          <w:sz w:val="16"/>
        </w:rPr>
        <w:br/>
        <w:t xml:space="preserve">по нормативам на 01.01.2000г. </w:t>
      </w:r>
      <w:r>
        <w:rPr>
          <w:bCs/>
          <w:i/>
          <w:iCs/>
          <w:sz w:val="16"/>
        </w:rPr>
        <w:t xml:space="preserve">Для ремонтно-строительных работ следует пользоваться индексами по статьям затрат, </w:t>
      </w:r>
      <w:r>
        <w:rPr>
          <w:bCs/>
          <w:i/>
          <w:iCs/>
          <w:sz w:val="16"/>
        </w:rPr>
        <w:br/>
        <w:t xml:space="preserve">приведенным в таблице 1.2 раздела </w:t>
      </w:r>
      <w:r>
        <w:rPr>
          <w:bCs/>
          <w:i/>
          <w:iCs/>
          <w:sz w:val="16"/>
          <w:lang w:val="en-US"/>
        </w:rPr>
        <w:t>I</w:t>
      </w:r>
      <w:r>
        <w:rPr>
          <w:i/>
          <w:sz w:val="16"/>
        </w:rPr>
        <w:t>)</w:t>
      </w:r>
    </w:p>
    <w:p w:rsidR="00643DE4" w:rsidRDefault="00643DE4" w:rsidP="00643DE4">
      <w:pPr>
        <w:pStyle w:val="a6"/>
        <w:ind w:firstLine="0"/>
        <w:jc w:val="center"/>
        <w:rPr>
          <w:i/>
          <w:sz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</w:t>
      </w:r>
      <w:r>
        <w:t>Таблица 1.1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3402"/>
        <w:gridCol w:w="1276"/>
        <w:gridCol w:w="1241"/>
      </w:tblGrid>
      <w:tr w:rsidR="00643DE4" w:rsidRPr="005820EF" w:rsidTr="00CB54AF">
        <w:trPr>
          <w:trHeight w:val="300"/>
          <w:tblHeader/>
        </w:trPr>
        <w:tc>
          <w:tcPr>
            <w:tcW w:w="3559" w:type="dxa"/>
            <w:vMerge w:val="restart"/>
            <w:noWrap/>
            <w:vAlign w:val="center"/>
            <w:hideMark/>
          </w:tcPr>
          <w:p w:rsidR="00643DE4" w:rsidRPr="005820EF" w:rsidRDefault="00643DE4" w:rsidP="00CB54A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Виды строительства</w:t>
            </w:r>
          </w:p>
        </w:tc>
        <w:tc>
          <w:tcPr>
            <w:tcW w:w="3402" w:type="dxa"/>
            <w:vMerge w:val="restart"/>
            <w:vAlign w:val="center"/>
          </w:tcPr>
          <w:p w:rsidR="00643DE4" w:rsidRPr="005820EF" w:rsidRDefault="00643DE4" w:rsidP="00CB54A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2517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Индексы к базе 2001 г.</w:t>
            </w:r>
          </w:p>
        </w:tc>
      </w:tr>
      <w:tr w:rsidR="00643DE4" w:rsidRPr="005820EF" w:rsidTr="00CB54AF">
        <w:trPr>
          <w:trHeight w:val="300"/>
          <w:tblHeader/>
        </w:trPr>
        <w:tc>
          <w:tcPr>
            <w:tcW w:w="3559" w:type="dxa"/>
            <w:vMerge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bottom"/>
          </w:tcPr>
          <w:p w:rsidR="00643DE4" w:rsidRPr="005820EF" w:rsidRDefault="00643DE4" w:rsidP="00CB54AF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643DE4" w:rsidRPr="005820EF" w:rsidRDefault="00643DE4" w:rsidP="00CB54A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ФЕР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5820EF" w:rsidRDefault="00643DE4" w:rsidP="00CB54A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ТЕР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6,32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5,39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Многоквартирные жилые дома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Кирпичные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6,36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5,64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Панельные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6,62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6,00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Монолитные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5,96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5,19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6,22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5,49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Административные здания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5,60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4,72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образования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Детские сады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5,43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5,04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Школы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5,12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4,51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5,33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4,85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здравоохранения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Поликлиники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6,16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5,42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Больницы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6,21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4,98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6,18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5,13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Объекты спортивного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Физкультурно-оздоровительный центр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5,80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4,24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Дом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6,44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5,48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Автомобильные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общего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7,58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6,78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местного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7,17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6,62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7,51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6,75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Мосты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Мост автомобильный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8,63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6,65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Путепроводы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7,44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6,67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3,37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3,88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6,30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5,16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5,13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5,21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4,91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4,49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4,75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5,09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4,97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4,82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5,62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4,84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4,63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4,84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4,48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4,59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4,26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4,35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Сети наружного освещения с прокладкой каб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5820EF">
              <w:rPr>
                <w:b/>
                <w:bCs/>
                <w:sz w:val="16"/>
                <w:szCs w:val="16"/>
              </w:rPr>
              <w:t>ля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опоре железобетонной с подземной пр</w:t>
            </w:r>
            <w:r w:rsidRPr="005820EF">
              <w:rPr>
                <w:sz w:val="16"/>
                <w:szCs w:val="16"/>
              </w:rPr>
              <w:t>о</w:t>
            </w:r>
            <w:r w:rsidRPr="005820EF">
              <w:rPr>
                <w:sz w:val="16"/>
                <w:szCs w:val="16"/>
              </w:rPr>
              <w:t>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7,82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6,13</w:t>
            </w:r>
          </w:p>
        </w:tc>
      </w:tr>
      <w:tr w:rsidR="00643DE4" w:rsidRPr="005820EF" w:rsidTr="00CB54AF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стойках железобетонных вибрированных с воздушной прокладкой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5,62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5,22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Прокладка трубопроводов  теплоснабжения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в непроходных каналах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6,00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3,86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надземная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5,00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2,74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бесканальная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6,72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6,20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водопровода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8,39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5,93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6,87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6,10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6,30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5,19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6,27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6,52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4,99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4,04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канализации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8,21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6,11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7,61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6,70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7,39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8,16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7,16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7,07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7,83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5,13</w:t>
            </w:r>
          </w:p>
        </w:tc>
      </w:tr>
      <w:tr w:rsidR="00643DE4" w:rsidRPr="005820EF" w:rsidTr="00CB54AF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сети газопровода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6,64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5,09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6,51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5,63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5,79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5,01</w:t>
            </w:r>
          </w:p>
        </w:tc>
      </w:tr>
      <w:tr w:rsidR="00643DE4" w:rsidRPr="005820EF" w:rsidTr="00CB54AF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643DE4" w:rsidRPr="005820EF" w:rsidRDefault="00643DE4" w:rsidP="00CB54A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3402" w:type="dxa"/>
            <w:vAlign w:val="bottom"/>
          </w:tcPr>
          <w:p w:rsidR="00643DE4" w:rsidRPr="005820EF" w:rsidRDefault="00643DE4" w:rsidP="00CB54AF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6,20</w:t>
            </w:r>
          </w:p>
        </w:tc>
        <w:tc>
          <w:tcPr>
            <w:tcW w:w="1241" w:type="dxa"/>
            <w:noWrap/>
            <w:vAlign w:val="bottom"/>
            <w:hideMark/>
          </w:tcPr>
          <w:p w:rsidR="00643DE4" w:rsidRPr="00A264D0" w:rsidRDefault="00643DE4" w:rsidP="00CB54AF">
            <w:pPr>
              <w:jc w:val="center"/>
              <w:rPr>
                <w:sz w:val="16"/>
                <w:szCs w:val="16"/>
              </w:rPr>
            </w:pPr>
            <w:r w:rsidRPr="00A264D0">
              <w:rPr>
                <w:sz w:val="16"/>
                <w:szCs w:val="16"/>
              </w:rPr>
              <w:t>5,77</w:t>
            </w:r>
          </w:p>
        </w:tc>
      </w:tr>
    </w:tbl>
    <w:p w:rsidR="00643DE4" w:rsidRPr="00CA7733" w:rsidRDefault="00643DE4" w:rsidP="00643DE4">
      <w:pPr>
        <w:pStyle w:val="a6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A7733">
        <w:rPr>
          <w:rFonts w:ascii="Times New Roman" w:hAnsi="Times New Roman"/>
          <w:b/>
          <w:sz w:val="24"/>
          <w:szCs w:val="24"/>
        </w:rPr>
        <w:t>Справочная информация</w:t>
      </w:r>
    </w:p>
    <w:p w:rsidR="00643DE4" w:rsidRDefault="00643DE4" w:rsidP="00643DE4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</w:t>
      </w:r>
      <w:r>
        <w:t>Таблица 1.2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127"/>
      </w:tblGrid>
      <w:tr w:rsidR="00643DE4" w:rsidRPr="007563DC" w:rsidTr="00CB54AF">
        <w:trPr>
          <w:cantSplit/>
          <w:trHeight w:val="170"/>
          <w:tblHeader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27" w:type="dxa"/>
          </w:tcPr>
          <w:p w:rsidR="00643DE4" w:rsidRPr="008147F2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</w:tr>
      <w:tr w:rsidR="00643DE4" w:rsidRPr="00082FAF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Среднемесячная заработная плата,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br/>
              <w:t xml:space="preserve">учтенная при расчете индексов на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II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квартал 2012 г., руб.</w:t>
            </w:r>
          </w:p>
        </w:tc>
        <w:tc>
          <w:tcPr>
            <w:tcW w:w="2127" w:type="dxa"/>
            <w:vAlign w:val="bottom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22650</w:t>
            </w:r>
          </w:p>
        </w:tc>
      </w:tr>
      <w:tr w:rsidR="00643DE4" w:rsidRPr="007563DC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Средняя стоимость 1 кв.м общей площади жилья (без НДС), руб.</w:t>
            </w:r>
          </w:p>
        </w:tc>
        <w:tc>
          <w:tcPr>
            <w:tcW w:w="2127" w:type="dxa"/>
            <w:vAlign w:val="bottom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29632</w:t>
            </w:r>
          </w:p>
        </w:tc>
      </w:tr>
      <w:tr w:rsidR="00643DE4" w:rsidRPr="007563DC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ТЕР-2001:</w:t>
            </w:r>
          </w:p>
        </w:tc>
        <w:tc>
          <w:tcPr>
            <w:tcW w:w="2127" w:type="dxa"/>
            <w:vAlign w:val="bottom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color w:val="FF0000"/>
                <w:sz w:val="16"/>
                <w:szCs w:val="16"/>
              </w:rPr>
            </w:pPr>
          </w:p>
        </w:tc>
      </w:tr>
      <w:tr w:rsidR="00643DE4" w:rsidRPr="00082FAF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643DE4" w:rsidRPr="008147F2" w:rsidRDefault="00643DE4" w:rsidP="00CB54AF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10,10</w:t>
            </w:r>
          </w:p>
        </w:tc>
      </w:tr>
      <w:tr w:rsidR="00643DE4" w:rsidRPr="001115B1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643DE4" w:rsidRPr="008147F2" w:rsidRDefault="00643DE4" w:rsidP="00CB54AF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6,77</w:t>
            </w:r>
          </w:p>
        </w:tc>
      </w:tr>
      <w:tr w:rsidR="00643DE4" w:rsidRPr="001115B1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643DE4" w:rsidRPr="008147F2" w:rsidRDefault="00643DE4" w:rsidP="00CB54AF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4,27</w:t>
            </w:r>
          </w:p>
        </w:tc>
      </w:tr>
      <w:tr w:rsidR="00643DE4" w:rsidRPr="007563DC" w:rsidTr="00CB54AF">
        <w:trPr>
          <w:cantSplit/>
          <w:trHeight w:val="252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ФЕР-2001:</w:t>
            </w:r>
          </w:p>
        </w:tc>
        <w:tc>
          <w:tcPr>
            <w:tcW w:w="2127" w:type="dxa"/>
          </w:tcPr>
          <w:p w:rsidR="00643DE4" w:rsidRPr="008147F2" w:rsidRDefault="00643DE4" w:rsidP="00CB54AF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43DE4" w:rsidRPr="00082FAF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643DE4" w:rsidRPr="008147F2" w:rsidRDefault="00643DE4" w:rsidP="00CB54AF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14,20</w:t>
            </w:r>
          </w:p>
        </w:tc>
      </w:tr>
      <w:tr w:rsidR="00643DE4" w:rsidRPr="001115B1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643DE4" w:rsidRPr="008147F2" w:rsidRDefault="00643DE4" w:rsidP="00CB54AF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7,67</w:t>
            </w:r>
          </w:p>
        </w:tc>
      </w:tr>
      <w:tr w:rsidR="00643DE4" w:rsidRPr="001115B1" w:rsidTr="00CB54AF">
        <w:trPr>
          <w:cantSplit/>
          <w:trHeight w:val="170"/>
        </w:trPr>
        <w:tc>
          <w:tcPr>
            <w:tcW w:w="709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643DE4" w:rsidRPr="008147F2" w:rsidRDefault="00643DE4" w:rsidP="00CB54AF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643DE4" w:rsidRPr="008147F2" w:rsidRDefault="00643DE4" w:rsidP="00CB54AF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4,85</w:t>
            </w:r>
          </w:p>
        </w:tc>
      </w:tr>
    </w:tbl>
    <w:p w:rsidR="00643DE4" w:rsidRPr="000D720D" w:rsidRDefault="00643DE4" w:rsidP="00643DE4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rPr>
          <w:rFonts w:ascii="Times New Roman" w:hAnsi="Times New Roman"/>
          <w:b w:val="0"/>
          <w:smallCaps/>
          <w:sz w:val="22"/>
          <w:szCs w:val="22"/>
        </w:rPr>
        <w:br w:type="column"/>
      </w:r>
      <w:r w:rsidRPr="000D720D">
        <w:rPr>
          <w:rFonts w:ascii="Times New Roman" w:hAnsi="Times New Roman"/>
          <w:smallCaps/>
          <w:sz w:val="24"/>
          <w:szCs w:val="24"/>
        </w:rPr>
        <w:lastRenderedPageBreak/>
        <w:t>II. Индексы на технологическое оборудование (без учета НДС)</w:t>
      </w:r>
    </w:p>
    <w:p w:rsidR="00643DE4" w:rsidRDefault="00643DE4" w:rsidP="00643DE4">
      <w:pPr>
        <w:pStyle w:val="a6"/>
        <w:ind w:firstLine="0"/>
        <w:jc w:val="right"/>
      </w:pPr>
      <w:r w:rsidRPr="00AD071F"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643DE4" w:rsidRPr="000D720D" w:rsidTr="00CB54AF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643DE4" w:rsidRPr="008B08FF" w:rsidRDefault="00643DE4" w:rsidP="00CB54AF">
            <w:pPr>
              <w:jc w:val="center"/>
              <w:rPr>
                <w:b/>
                <w:sz w:val="18"/>
                <w:szCs w:val="18"/>
              </w:rPr>
            </w:pPr>
            <w:r w:rsidRPr="008B08FF">
              <w:rPr>
                <w:b/>
                <w:sz w:val="18"/>
                <w:szCs w:val="18"/>
              </w:rPr>
              <w:t>55,58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643DE4" w:rsidRPr="008B08FF" w:rsidRDefault="00643DE4" w:rsidP="00CB54AF">
            <w:pPr>
              <w:jc w:val="center"/>
              <w:rPr>
                <w:b/>
                <w:sz w:val="18"/>
                <w:szCs w:val="18"/>
              </w:rPr>
            </w:pPr>
            <w:r w:rsidRPr="008B08FF">
              <w:rPr>
                <w:b/>
                <w:sz w:val="18"/>
                <w:szCs w:val="18"/>
              </w:rPr>
              <w:t>3,49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65,80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3,71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79,85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3,56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69,37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3,21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50,97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3,95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61,92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3,96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49,48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3,66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48,08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3,37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57,33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3,90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75,88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3,59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38,22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3,57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38,42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3,71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36,77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3,53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38,12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3,59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52,86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3,43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55,99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3,55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37,19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3,26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40,08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3,42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64,56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3,40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26,13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3,43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72,88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3,45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54,44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3,46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50,43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3,34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38,73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3,02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47,52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3,26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39,77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3,45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37,50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3,42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50,32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3,11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57,74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3,20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35,12</w:t>
            </w:r>
          </w:p>
        </w:tc>
        <w:tc>
          <w:tcPr>
            <w:tcW w:w="1835" w:type="dxa"/>
            <w:vAlign w:val="bottom"/>
          </w:tcPr>
          <w:p w:rsidR="00643DE4" w:rsidRPr="008B08FF" w:rsidRDefault="00643DE4" w:rsidP="00CB54AF">
            <w:pPr>
              <w:jc w:val="center"/>
              <w:rPr>
                <w:sz w:val="18"/>
                <w:szCs w:val="18"/>
              </w:rPr>
            </w:pPr>
            <w:r w:rsidRPr="008B08FF">
              <w:rPr>
                <w:sz w:val="18"/>
                <w:szCs w:val="18"/>
              </w:rPr>
              <w:t>3,17</w:t>
            </w:r>
          </w:p>
        </w:tc>
      </w:tr>
    </w:tbl>
    <w:p w:rsidR="00643DE4" w:rsidRDefault="00643DE4" w:rsidP="00643DE4">
      <w:pPr>
        <w:pStyle w:val="a6"/>
        <w:ind w:firstLine="0"/>
        <w:jc w:val="center"/>
      </w:pPr>
    </w:p>
    <w:p w:rsidR="00643DE4" w:rsidRPr="000D720D" w:rsidRDefault="00643DE4" w:rsidP="00643DE4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br w:type="page"/>
      </w:r>
      <w:r>
        <w:rPr>
          <w:rFonts w:ascii="Times New Roman" w:hAnsi="Times New Roman"/>
          <w:smallCaps/>
          <w:sz w:val="24"/>
          <w:szCs w:val="24"/>
          <w:lang w:val="en-US"/>
        </w:rPr>
        <w:lastRenderedPageBreak/>
        <w:t>III</w:t>
      </w:r>
      <w:r w:rsidRPr="000D720D">
        <w:rPr>
          <w:rFonts w:ascii="Times New Roman" w:hAnsi="Times New Roman"/>
          <w:smallCaps/>
          <w:sz w:val="24"/>
          <w:szCs w:val="24"/>
        </w:rPr>
        <w:t>. Индексы на прочие работы и затраты (без учета НДС)</w:t>
      </w:r>
    </w:p>
    <w:p w:rsidR="00643DE4" w:rsidRPr="00CA7733" w:rsidRDefault="00643DE4" w:rsidP="00643DE4">
      <w:pPr>
        <w:pStyle w:val="a6"/>
        <w:ind w:firstLine="0"/>
        <w:jc w:val="right"/>
      </w:pPr>
      <w:r w:rsidRPr="00AD071F"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643DE4" w:rsidRPr="000D720D" w:rsidTr="00CB54AF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643DE4" w:rsidRPr="00336012" w:rsidRDefault="00643DE4" w:rsidP="00CB54AF">
            <w:pPr>
              <w:jc w:val="center"/>
              <w:rPr>
                <w:b/>
                <w:bCs/>
                <w:sz w:val="18"/>
                <w:szCs w:val="18"/>
              </w:rPr>
            </w:pPr>
            <w:r w:rsidRPr="00336012">
              <w:rPr>
                <w:b/>
                <w:bCs/>
                <w:sz w:val="18"/>
                <w:szCs w:val="18"/>
              </w:rPr>
              <w:t>63,23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643DE4" w:rsidRPr="00336012" w:rsidRDefault="00643DE4" w:rsidP="00CB54AF">
            <w:pPr>
              <w:jc w:val="center"/>
              <w:rPr>
                <w:b/>
                <w:bCs/>
                <w:sz w:val="18"/>
                <w:szCs w:val="18"/>
              </w:rPr>
            </w:pPr>
            <w:r w:rsidRPr="00336012">
              <w:rPr>
                <w:b/>
                <w:bCs/>
                <w:sz w:val="18"/>
                <w:szCs w:val="18"/>
              </w:rPr>
              <w:t>6,53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70,70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6,88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78,56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5,75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73,60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5,74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32,26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7,37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75,45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7,79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70,67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7,72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32,82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6,17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41,46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5,99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37,30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6,90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77,74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7,00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42,84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7,04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64,54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7,55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38,73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5,84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52,18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7,10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61,78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8,36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55,79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6,04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51,89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6,63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61,44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6,17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77,12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8,42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58,71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7,21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51,93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4,94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66,65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9,47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70,76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5,92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73,11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8,98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50,61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6,37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62,28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8,12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58,82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5,91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61,84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6,15</w:t>
            </w:r>
          </w:p>
        </w:tc>
      </w:tr>
      <w:tr w:rsidR="00643DE4" w:rsidRPr="000D720D" w:rsidTr="00CB54AF">
        <w:trPr>
          <w:cantSplit/>
          <w:trHeight w:val="170"/>
        </w:trPr>
        <w:tc>
          <w:tcPr>
            <w:tcW w:w="639" w:type="dxa"/>
          </w:tcPr>
          <w:p w:rsidR="00643DE4" w:rsidRPr="000D720D" w:rsidRDefault="00643DE4" w:rsidP="00CB54AF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643DE4" w:rsidRPr="000D720D" w:rsidRDefault="00643DE4" w:rsidP="00CB54AF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72,40</w:t>
            </w:r>
          </w:p>
        </w:tc>
        <w:tc>
          <w:tcPr>
            <w:tcW w:w="1835" w:type="dxa"/>
            <w:vAlign w:val="bottom"/>
          </w:tcPr>
          <w:p w:rsidR="00643DE4" w:rsidRPr="00336012" w:rsidRDefault="00643DE4" w:rsidP="00CB54AF">
            <w:pPr>
              <w:jc w:val="center"/>
              <w:rPr>
                <w:sz w:val="18"/>
                <w:szCs w:val="18"/>
              </w:rPr>
            </w:pPr>
            <w:r w:rsidRPr="00336012">
              <w:rPr>
                <w:sz w:val="18"/>
                <w:szCs w:val="18"/>
              </w:rPr>
              <w:t>8,20</w:t>
            </w:r>
          </w:p>
        </w:tc>
      </w:tr>
    </w:tbl>
    <w:p w:rsidR="00643DE4" w:rsidRDefault="00643DE4" w:rsidP="00643DE4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DA2F73" w:rsidRDefault="00643DE4" w:rsidP="00643DE4">
      <w:pPr>
        <w:pStyle w:val="a6"/>
        <w:ind w:firstLine="0"/>
        <w:jc w:val="center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b/>
          <w:smallCaps/>
          <w:sz w:val="22"/>
          <w:szCs w:val="22"/>
        </w:rPr>
        <w:br w:type="column"/>
      </w:r>
      <w:r w:rsidR="00DA2F73" w:rsidRPr="00DA2F73">
        <w:rPr>
          <w:rFonts w:ascii="Times New Roman" w:hAnsi="Times New Roman"/>
          <w:b/>
          <w:smallCaps/>
          <w:szCs w:val="24"/>
        </w:rPr>
        <w:lastRenderedPageBreak/>
        <w:t>VI. Индексы на перевозки грузов (без учета ндс)</w:t>
      </w:r>
      <w:r w:rsidR="00DA2F73" w:rsidRPr="00DA2F73">
        <w:rPr>
          <w:rFonts w:ascii="Times New Roman" w:hAnsi="Times New Roman"/>
          <w:b/>
          <w:smallCaps/>
          <w:szCs w:val="24"/>
        </w:rPr>
        <w:br/>
      </w:r>
      <w:r w:rsidR="00DA2F7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643DE4" w:rsidRPr="009837B6" w:rsidRDefault="00643DE4" w:rsidP="00643DE4">
      <w:pPr>
        <w:pStyle w:val="a6"/>
        <w:ind w:firstLine="0"/>
        <w:jc w:val="right"/>
        <w:rPr>
          <w:rFonts w:ascii="Times New Roman" w:hAnsi="Times New Roman"/>
          <w:sz w:val="16"/>
          <w:szCs w:val="16"/>
        </w:rPr>
      </w:pPr>
      <w:r w:rsidRPr="009837B6">
        <w:rPr>
          <w:rFonts w:ascii="Times New Roman" w:hAnsi="Times New Roman"/>
          <w:sz w:val="16"/>
          <w:szCs w:val="16"/>
        </w:rPr>
        <w:t>Таблица 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3"/>
        <w:gridCol w:w="1418"/>
        <w:gridCol w:w="1417"/>
      </w:tblGrid>
      <w:tr w:rsidR="00643DE4" w:rsidRPr="005B3839" w:rsidTr="00CB54AF">
        <w:trPr>
          <w:trHeight w:val="611"/>
        </w:trPr>
        <w:tc>
          <w:tcPr>
            <w:tcW w:w="851" w:type="dxa"/>
            <w:vMerge w:val="restart"/>
          </w:tcPr>
          <w:p w:rsidR="00643DE4" w:rsidRPr="005B3839" w:rsidRDefault="00643DE4" w:rsidP="00CB54AF">
            <w:pPr>
              <w:pStyle w:val="affc"/>
              <w:spacing w:before="120" w:line="240" w:lineRule="exact"/>
              <w:jc w:val="both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5B3839">
              <w:rPr>
                <w:rFonts w:ascii="Times New Roman" w:hAnsi="Times New Roman"/>
                <w:b w:val="0"/>
                <w:sz w:val="16"/>
                <w:szCs w:val="16"/>
              </w:rPr>
              <w:t>№ п.п.</w:t>
            </w:r>
          </w:p>
        </w:tc>
        <w:tc>
          <w:tcPr>
            <w:tcW w:w="5953" w:type="dxa"/>
            <w:vMerge w:val="restart"/>
          </w:tcPr>
          <w:p w:rsidR="00643DE4" w:rsidRPr="005B3839" w:rsidRDefault="00643DE4" w:rsidP="00CB54AF">
            <w:pPr>
              <w:pStyle w:val="affc"/>
              <w:spacing w:before="120" w:line="240" w:lineRule="exact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5B3839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2835" w:type="dxa"/>
            <w:gridSpan w:val="2"/>
          </w:tcPr>
          <w:p w:rsidR="00643DE4" w:rsidRPr="008848E4" w:rsidRDefault="00643DE4" w:rsidP="00CB54AF">
            <w:pPr>
              <w:pStyle w:val="affc"/>
              <w:spacing w:before="120"/>
              <w:rPr>
                <w:rFonts w:ascii="Times New Roman" w:hAnsi="Times New Roman"/>
                <w:bCs/>
                <w:sz w:val="16"/>
                <w:szCs w:val="16"/>
              </w:rPr>
            </w:pPr>
            <w:r w:rsidRPr="008848E4">
              <w:rPr>
                <w:rFonts w:ascii="Times New Roman" w:hAnsi="Times New Roman"/>
                <w:sz w:val="16"/>
                <w:szCs w:val="16"/>
              </w:rPr>
              <w:t>Индексы к ФССЦ-2001</w:t>
            </w:r>
          </w:p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848E4">
              <w:rPr>
                <w:rFonts w:ascii="Times New Roman" w:hAnsi="Times New Roman"/>
                <w:sz w:val="16"/>
                <w:szCs w:val="16"/>
              </w:rPr>
              <w:t>с учетом поясных коэффициентов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  <w:vMerge/>
          </w:tcPr>
          <w:p w:rsidR="00643DE4" w:rsidRPr="009837B6" w:rsidRDefault="00643DE4" w:rsidP="00CB54AF">
            <w:pPr>
              <w:pStyle w:val="affc"/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3" w:type="dxa"/>
            <w:vMerge/>
          </w:tcPr>
          <w:p w:rsidR="00643DE4" w:rsidRPr="009837B6" w:rsidRDefault="00643DE4" w:rsidP="00CB54AF">
            <w:pPr>
              <w:pStyle w:val="affc"/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43DE4" w:rsidRPr="008848E4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8848E4">
              <w:rPr>
                <w:rFonts w:ascii="Times New Roman" w:hAnsi="Times New Roman"/>
                <w:sz w:val="16"/>
                <w:szCs w:val="16"/>
              </w:rPr>
              <w:t>1,25</w:t>
            </w:r>
          </w:p>
        </w:tc>
        <w:tc>
          <w:tcPr>
            <w:tcW w:w="1417" w:type="dxa"/>
          </w:tcPr>
          <w:p w:rsidR="00643DE4" w:rsidRPr="008848E4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8848E4">
              <w:rPr>
                <w:rFonts w:ascii="Times New Roman" w:hAnsi="Times New Roman"/>
                <w:sz w:val="16"/>
                <w:szCs w:val="16"/>
              </w:rPr>
              <w:t>1,80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  <w:shd w:val="clear" w:color="auto" w:fill="BFBFBF"/>
          </w:tcPr>
          <w:p w:rsidR="00643DE4" w:rsidRPr="009837B6" w:rsidRDefault="00643DE4" w:rsidP="00CB54AF">
            <w:pPr>
              <w:pStyle w:val="affc"/>
              <w:spacing w:before="240"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shd w:val="clear" w:color="auto" w:fill="BFBFBF"/>
          </w:tcPr>
          <w:p w:rsidR="00643DE4" w:rsidRPr="009837B6" w:rsidRDefault="00643DE4" w:rsidP="00CB54AF">
            <w:pPr>
              <w:pStyle w:val="affc"/>
              <w:spacing w:before="240"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>ФССЦ-2001   на  перевозку  грузов для строительства: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43DE4" w:rsidRPr="009837B6" w:rsidRDefault="00643DE4" w:rsidP="00CB54AF">
            <w:pPr>
              <w:pStyle w:val="affc"/>
              <w:spacing w:before="240"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B3839">
              <w:rPr>
                <w:rFonts w:ascii="Times New Roman" w:hAnsi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>Автомобильным транспортом</w:t>
            </w:r>
          </w:p>
        </w:tc>
        <w:tc>
          <w:tcPr>
            <w:tcW w:w="1418" w:type="dxa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6,56</w:t>
            </w:r>
          </w:p>
        </w:tc>
        <w:tc>
          <w:tcPr>
            <w:tcW w:w="1417" w:type="dxa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4,56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1.1.1.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15 т            (таблица 03-01)</w:t>
            </w:r>
          </w:p>
        </w:tc>
        <w:tc>
          <w:tcPr>
            <w:tcW w:w="1418" w:type="dxa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6,56</w:t>
            </w:r>
          </w:p>
        </w:tc>
        <w:tc>
          <w:tcPr>
            <w:tcW w:w="1417" w:type="dxa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4,56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1.1.2.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 xml:space="preserve">Бортовой автомобиль, г/п  5 т          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(таблица 03-02)</w:t>
            </w:r>
          </w:p>
        </w:tc>
        <w:tc>
          <w:tcPr>
            <w:tcW w:w="1418" w:type="dxa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7,00</w:t>
            </w:r>
          </w:p>
        </w:tc>
        <w:tc>
          <w:tcPr>
            <w:tcW w:w="1417" w:type="dxa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4,86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1.1.3.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(таблица 03-21)</w:t>
            </w:r>
          </w:p>
        </w:tc>
        <w:tc>
          <w:tcPr>
            <w:tcW w:w="1418" w:type="dxa"/>
          </w:tcPr>
          <w:p w:rsidR="00643DE4" w:rsidRPr="005B3839" w:rsidRDefault="00643DE4" w:rsidP="00CB54AF">
            <w:pPr>
              <w:pStyle w:val="affc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6,24</w:t>
            </w:r>
          </w:p>
        </w:tc>
        <w:tc>
          <w:tcPr>
            <w:tcW w:w="1417" w:type="dxa"/>
          </w:tcPr>
          <w:p w:rsidR="00643DE4" w:rsidRPr="005B3839" w:rsidRDefault="00643DE4" w:rsidP="00CB54AF">
            <w:pPr>
              <w:pStyle w:val="affc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4,33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1.1.4.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(таблица 03-22)</w:t>
            </w:r>
          </w:p>
        </w:tc>
        <w:tc>
          <w:tcPr>
            <w:tcW w:w="1418" w:type="dxa"/>
          </w:tcPr>
          <w:p w:rsidR="00643DE4" w:rsidRPr="005B3839" w:rsidRDefault="00643DE4" w:rsidP="00CB54AF">
            <w:pPr>
              <w:pStyle w:val="affc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6,24</w:t>
            </w:r>
          </w:p>
        </w:tc>
        <w:tc>
          <w:tcPr>
            <w:tcW w:w="1417" w:type="dxa"/>
          </w:tcPr>
          <w:p w:rsidR="00643DE4" w:rsidRPr="005B3839" w:rsidRDefault="00643DE4" w:rsidP="00CB54AF">
            <w:pPr>
              <w:pStyle w:val="affc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4,33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before="240"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before="240" w:line="240" w:lineRule="exac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 xml:space="preserve">Железнодорожным транспортом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 xml:space="preserve">  (Раздел 5)</w:t>
            </w:r>
          </w:p>
        </w:tc>
        <w:tc>
          <w:tcPr>
            <w:tcW w:w="2835" w:type="dxa"/>
            <w:gridSpan w:val="2"/>
          </w:tcPr>
          <w:p w:rsidR="00643DE4" w:rsidRPr="005B3839" w:rsidRDefault="00643DE4" w:rsidP="00CB54AF">
            <w:pPr>
              <w:pStyle w:val="affc"/>
              <w:spacing w:before="240"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5,70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  <w:shd w:val="clear" w:color="auto" w:fill="BFBFBF"/>
          </w:tcPr>
          <w:p w:rsidR="00643DE4" w:rsidRPr="009837B6" w:rsidRDefault="00643DE4" w:rsidP="00CB54AF">
            <w:pPr>
              <w:pStyle w:val="affc"/>
              <w:spacing w:before="240" w:line="240" w:lineRule="exac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shd w:val="clear" w:color="auto" w:fill="BFBFBF"/>
          </w:tcPr>
          <w:p w:rsidR="00643DE4" w:rsidRPr="009837B6" w:rsidRDefault="00643DE4" w:rsidP="00CB54AF">
            <w:pPr>
              <w:pStyle w:val="affc"/>
              <w:spacing w:before="240" w:line="240" w:lineRule="exac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sz w:val="16"/>
                <w:szCs w:val="16"/>
              </w:rPr>
              <w:t>ТССЦ-2001  (ред.2003г) на  перевозку грузов автомобильным транспортом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43DE4" w:rsidRPr="005B3839" w:rsidRDefault="00643DE4" w:rsidP="00CB54AF">
            <w:pPr>
              <w:pStyle w:val="affc"/>
              <w:spacing w:before="240"/>
              <w:rPr>
                <w:rFonts w:ascii="Times New Roman" w:hAnsi="Times New Roman"/>
                <w:bCs/>
                <w:sz w:val="16"/>
                <w:szCs w:val="16"/>
              </w:rPr>
            </w:pPr>
            <w:r w:rsidRPr="005B3839">
              <w:rPr>
                <w:rFonts w:ascii="Times New Roman" w:hAnsi="Times New Roman"/>
                <w:sz w:val="16"/>
                <w:szCs w:val="16"/>
              </w:rPr>
              <w:t>Индексы к ТССЦ-2001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2.1.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 xml:space="preserve">Тягач седельный , г/п 15 т              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 xml:space="preserve">   (Разд. 3А, таблица 3; Разд. 3Б, таблица 1)</w:t>
            </w:r>
          </w:p>
        </w:tc>
        <w:tc>
          <w:tcPr>
            <w:tcW w:w="2835" w:type="dxa"/>
            <w:gridSpan w:val="2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7,23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2.2.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 xml:space="preserve">Бортовой автомобиль, г/п  5- 8 т     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 xml:space="preserve">  (Разд. 3А, таблица 4; Разд. 3Б, таблица 2)</w:t>
            </w:r>
          </w:p>
        </w:tc>
        <w:tc>
          <w:tcPr>
            <w:tcW w:w="2835" w:type="dxa"/>
            <w:gridSpan w:val="2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8,00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2.3.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(Разд. 3А, таблица 5; Разд. 3Б, таблица 3)</w:t>
            </w:r>
          </w:p>
        </w:tc>
        <w:tc>
          <w:tcPr>
            <w:tcW w:w="2835" w:type="dxa"/>
            <w:gridSpan w:val="2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7,02</w:t>
            </w:r>
          </w:p>
        </w:tc>
      </w:tr>
      <w:tr w:rsidR="00643DE4" w:rsidRPr="009837B6" w:rsidTr="00CB54AF">
        <w:trPr>
          <w:trHeight w:val="170"/>
        </w:trPr>
        <w:tc>
          <w:tcPr>
            <w:tcW w:w="851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righ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2.4.</w:t>
            </w:r>
          </w:p>
        </w:tc>
        <w:tc>
          <w:tcPr>
            <w:tcW w:w="5953" w:type="dxa"/>
          </w:tcPr>
          <w:p w:rsidR="00643DE4" w:rsidRPr="009837B6" w:rsidRDefault="00643DE4" w:rsidP="00CB54AF">
            <w:pPr>
              <w:pStyle w:val="affc"/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9837B6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(Разд. 3А, таблица 6; Разд. 3Б, таблица 4)</w:t>
            </w:r>
          </w:p>
        </w:tc>
        <w:tc>
          <w:tcPr>
            <w:tcW w:w="2835" w:type="dxa"/>
            <w:gridSpan w:val="2"/>
          </w:tcPr>
          <w:p w:rsidR="00643DE4" w:rsidRPr="005B3839" w:rsidRDefault="00643DE4" w:rsidP="00CB54AF">
            <w:pPr>
              <w:pStyle w:val="affc"/>
              <w:spacing w:line="240" w:lineRule="exac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3839">
              <w:rPr>
                <w:rFonts w:ascii="Times New Roman" w:hAnsi="Times New Roman"/>
                <w:b w:val="0"/>
                <w:sz w:val="18"/>
                <w:szCs w:val="18"/>
              </w:rPr>
              <w:t>7,02</w:t>
            </w:r>
          </w:p>
        </w:tc>
      </w:tr>
    </w:tbl>
    <w:p w:rsidR="00643DE4" w:rsidRPr="00F779D4" w:rsidRDefault="00643DE4" w:rsidP="00643DE4">
      <w:pPr>
        <w:pStyle w:val="a6"/>
        <w:ind w:firstLine="0"/>
        <w:jc w:val="center"/>
        <w:rPr>
          <w:sz w:val="16"/>
          <w:szCs w:val="16"/>
        </w:rPr>
      </w:pPr>
    </w:p>
    <w:p w:rsidR="00643DE4" w:rsidRDefault="00643DE4" w:rsidP="00643DE4">
      <w:pPr>
        <w:rPr>
          <w:b/>
          <w:smallCaps/>
          <w:sz w:val="20"/>
          <w:lang w:val="en-US"/>
        </w:rPr>
      </w:pPr>
    </w:p>
    <w:p w:rsidR="00643DE4" w:rsidRPr="000D720D" w:rsidRDefault="00643DE4" w:rsidP="00643DE4">
      <w:pPr>
        <w:pStyle w:val="a6"/>
        <w:shd w:val="clear" w:color="auto" w:fill="FFFFFF"/>
        <w:spacing w:before="24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D75868">
        <w:rPr>
          <w:rFonts w:ascii="Times New Roman" w:hAnsi="Times New Roman"/>
          <w:b/>
          <w:smallCaps/>
          <w:szCs w:val="24"/>
          <w:lang w:val="en-US"/>
        </w:rPr>
        <w:t>VII</w:t>
      </w:r>
      <w:r w:rsidRPr="00D75868">
        <w:rPr>
          <w:rFonts w:ascii="Times New Roman" w:hAnsi="Times New Roman"/>
          <w:b/>
          <w:smallCaps/>
          <w:szCs w:val="24"/>
        </w:rPr>
        <w:t>.</w:t>
      </w:r>
      <w:r w:rsidRPr="00D75868">
        <w:rPr>
          <w:rFonts w:ascii="Times New Roman" w:hAnsi="Times New Roman"/>
          <w:b/>
          <w:smallCaps/>
          <w:szCs w:val="24"/>
          <w:lang w:val="en-US"/>
        </w:rPr>
        <w:t>I</w:t>
      </w:r>
      <w:r w:rsidRPr="00D75868">
        <w:rPr>
          <w:rFonts w:ascii="Times New Roman" w:hAnsi="Times New Roman"/>
          <w:b/>
          <w:smallCaps/>
          <w:szCs w:val="24"/>
        </w:rPr>
        <w:t xml:space="preserve">. Индексы на погрузочно-разгрузочные работы к ТССЦ-2001 </w:t>
      </w:r>
      <w:r w:rsidRPr="00D75868">
        <w:rPr>
          <w:rFonts w:ascii="Times New Roman" w:hAnsi="Times New Roman"/>
          <w:b/>
          <w:smallCaps/>
          <w:sz w:val="22"/>
          <w:szCs w:val="22"/>
        </w:rPr>
        <w:t>(без учета ндс)</w:t>
      </w:r>
      <w:r w:rsidRPr="000D720D">
        <w:rPr>
          <w:rFonts w:ascii="Times New Roman" w:hAnsi="Times New Roman"/>
          <w:b/>
          <w:smallCaps/>
          <w:szCs w:val="24"/>
        </w:rPr>
        <w:br/>
      </w:r>
    </w:p>
    <w:p w:rsidR="00643DE4" w:rsidRPr="00613176" w:rsidRDefault="00643DE4" w:rsidP="00643DE4">
      <w:pPr>
        <w:pStyle w:val="a6"/>
        <w:ind w:firstLine="0"/>
        <w:jc w:val="right"/>
        <w:rPr>
          <w:rFonts w:ascii="Calibri" w:hAnsi="Calibri"/>
        </w:rPr>
      </w:pPr>
      <w:r w:rsidRPr="003734D1">
        <w:t xml:space="preserve">Таблица </w:t>
      </w:r>
      <w:r w:rsidRPr="00613176">
        <w:t>7</w:t>
      </w:r>
      <w:r w:rsidRPr="00613176">
        <w:rPr>
          <w:rFonts w:ascii="Times New Roman" w:hAnsi="Times New Roman"/>
        </w:rPr>
        <w:t>.1</w:t>
      </w:r>
    </w:p>
    <w:tbl>
      <w:tblPr>
        <w:tblW w:w="9641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969"/>
        <w:gridCol w:w="1418"/>
        <w:gridCol w:w="1417"/>
        <w:gridCol w:w="1559"/>
      </w:tblGrid>
      <w:tr w:rsidR="00643DE4" w:rsidRPr="003247CA" w:rsidTr="00CB54AF">
        <w:trPr>
          <w:tblHeader/>
        </w:trPr>
        <w:tc>
          <w:tcPr>
            <w:tcW w:w="1278" w:type="dxa"/>
            <w:vMerge w:val="restart"/>
            <w:vAlign w:val="center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 xml:space="preserve">Таблица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3247CA">
              <w:rPr>
                <w:rFonts w:ascii="Times New Roman" w:hAnsi="Times New Roman"/>
                <w:sz w:val="16"/>
                <w:szCs w:val="16"/>
              </w:rPr>
              <w:t>311-01</w:t>
            </w:r>
          </w:p>
        </w:tc>
        <w:tc>
          <w:tcPr>
            <w:tcW w:w="3969" w:type="dxa"/>
            <w:vMerge w:val="restart"/>
            <w:vAlign w:val="center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 xml:space="preserve">Наименование строительных материалов,  </w:t>
            </w:r>
            <w:r w:rsidRPr="003247CA">
              <w:rPr>
                <w:rFonts w:ascii="Times New Roman" w:hAnsi="Times New Roman"/>
                <w:sz w:val="16"/>
                <w:szCs w:val="16"/>
              </w:rPr>
              <w:br/>
              <w:t>изделий и конструкций</w:t>
            </w:r>
          </w:p>
        </w:tc>
        <w:tc>
          <w:tcPr>
            <w:tcW w:w="1418" w:type="dxa"/>
            <w:vMerge w:val="restart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 xml:space="preserve">Индекс </w:t>
            </w:r>
            <w:r w:rsidRPr="003247CA">
              <w:rPr>
                <w:rFonts w:ascii="Times New Roman" w:hAnsi="Times New Roman"/>
                <w:sz w:val="16"/>
                <w:szCs w:val="16"/>
              </w:rPr>
              <w:br/>
              <w:t xml:space="preserve">к прямым </w:t>
            </w:r>
            <w:r w:rsidRPr="003247CA">
              <w:rPr>
                <w:rFonts w:ascii="Times New Roman" w:hAnsi="Times New Roman"/>
                <w:sz w:val="16"/>
                <w:szCs w:val="16"/>
              </w:rPr>
              <w:br/>
              <w:t>затратам</w:t>
            </w:r>
          </w:p>
        </w:tc>
        <w:tc>
          <w:tcPr>
            <w:tcW w:w="2976" w:type="dxa"/>
            <w:gridSpan w:val="2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>В том числе по статьям прямых затрат:</w:t>
            </w:r>
          </w:p>
        </w:tc>
      </w:tr>
      <w:tr w:rsidR="00643DE4" w:rsidRPr="003247CA" w:rsidTr="00CB54AF">
        <w:trPr>
          <w:tblHeader/>
        </w:trPr>
        <w:tc>
          <w:tcPr>
            <w:tcW w:w="1278" w:type="dxa"/>
            <w:vMerge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>оплата труда</w:t>
            </w:r>
          </w:p>
        </w:tc>
        <w:tc>
          <w:tcPr>
            <w:tcW w:w="1559" w:type="dxa"/>
            <w:vAlign w:val="center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 xml:space="preserve">эксплуатация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3247CA">
              <w:rPr>
                <w:rFonts w:ascii="Times New Roman" w:hAnsi="Times New Roman"/>
                <w:sz w:val="16"/>
                <w:szCs w:val="16"/>
              </w:rPr>
              <w:t xml:space="preserve">машин и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3247CA">
              <w:rPr>
                <w:rFonts w:ascii="Times New Roman" w:hAnsi="Times New Roman"/>
                <w:sz w:val="16"/>
                <w:szCs w:val="16"/>
              </w:rPr>
              <w:t>механизмов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643DE4" w:rsidRPr="003247CA" w:rsidRDefault="00643DE4" w:rsidP="00CB54AF">
            <w:pPr>
              <w:pStyle w:val="a6"/>
              <w:tabs>
                <w:tab w:val="left" w:pos="9638"/>
              </w:tabs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7C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Бетон и растворы</w:t>
            </w:r>
          </w:p>
        </w:tc>
        <w:tc>
          <w:tcPr>
            <w:tcW w:w="1418" w:type="dxa"/>
            <w:vAlign w:val="bottom"/>
          </w:tcPr>
          <w:p w:rsidR="00643DE4" w:rsidRPr="0071185A" w:rsidRDefault="00643DE4" w:rsidP="00CB54AF">
            <w:pPr>
              <w:jc w:val="center"/>
              <w:rPr>
                <w:sz w:val="16"/>
                <w:szCs w:val="16"/>
              </w:rPr>
            </w:pPr>
            <w:r w:rsidRPr="0071185A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1185A" w:rsidRDefault="00643DE4" w:rsidP="00CB54AF">
            <w:pPr>
              <w:jc w:val="center"/>
              <w:rPr>
                <w:sz w:val="16"/>
                <w:szCs w:val="16"/>
              </w:rPr>
            </w:pPr>
            <w:r w:rsidRPr="0071185A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1185A" w:rsidRDefault="00643DE4" w:rsidP="00CB54AF">
            <w:pPr>
              <w:jc w:val="center"/>
              <w:rPr>
                <w:sz w:val="16"/>
                <w:szCs w:val="16"/>
              </w:rPr>
            </w:pPr>
            <w:r w:rsidRPr="0071185A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100-1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100-2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101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Блок боксы для строительства объектов нефтяной и газовой промышленности весом 10т и более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101-1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7,83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101-2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7,83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 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 xml:space="preserve">Изделия из сборного железобетона, бетона, керамзитобетона: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>массой до   3 т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102-1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102-2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103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>массой до   3 т  до  6 т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103-1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103-2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104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 xml:space="preserve"> массой  свыше  6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104-1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7,83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104-2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7,83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Изделия плотничные (щиты ворот, заборов, накатов, настилов, обрешеток, перегородок и другие), а также изделия столярные: панели, тамбуры, шкафы встроенные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105-1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105-2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106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Лес круглый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106-1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106-2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 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107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Лес пиленный, погонаж плотничный, шпалы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107-1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107-2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 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108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Дрова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108-1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10,09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108-2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10,09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109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Камень естественный без штабелирования (ленточными транспортерами)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109-1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109-2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Камень шлакобетонный (ленточными транспортерами)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110-1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110-2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Кирпич строительный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111-1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111-2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 xml:space="preserve">Блоки кирпичные, шлакобетонные на поддонах  и другие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112-1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112-2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113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Изделия металлические (армокаркасы, заготовки трубные и другие)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113-1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113-2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 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Конструкции металлические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114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 xml:space="preserve">   массой  до 1т 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114-1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114-2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115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 xml:space="preserve">  массой до 3т 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115-1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115-2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116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 xml:space="preserve">  массой до 6т 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116-1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116-2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117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Материалы рулонно-кровельные (линолеум, пергамин, рубероид, толь и т. п.)  массой одного места до 80 кг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117-1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117-2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 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Материалы, перевозимые в бочках: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118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 xml:space="preserve"> массой одного места до 80 кг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118-1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7,19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118-2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7,19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 xml:space="preserve"> массой одного места от 81 кг до 165кг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119-1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7,19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119-2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7,19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 xml:space="preserve"> массой одного места  от 166кг до 300 кг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120-1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7,19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120-2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7,19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 xml:space="preserve"> Материалы, перевозимые в контейнерах грузоподъемностью 3-5т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121-1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121-2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 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Материалы, перевозимые в мешках и пакетах :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>массой одного места 51кг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122-1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122-2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>масса одного места  от 52 до 80 кг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123-1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123-2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124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>масса одного места 81 до 102 кг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124-1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124-2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 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Материалы, перевозимые в ящиках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125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>массой одного места  до 50кг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125-1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125-2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126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>массой одного места   от 51 кг до 80 кг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126-1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126-2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127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sz w:val="16"/>
                <w:szCs w:val="16"/>
              </w:rPr>
            </w:pPr>
            <w:r w:rsidRPr="003247CA">
              <w:rPr>
                <w:b/>
                <w:bCs/>
                <w:sz w:val="16"/>
                <w:szCs w:val="16"/>
              </w:rPr>
              <w:t>массой одного места   от 81 кг до 250 кг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127-1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127-2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Изделия керамические, фаянсовые с применением  автопогрузчиков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128-1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128-2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7,46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Изделия керамические, фаянсовые с применением  автомобильных  кранов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129-1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129-2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130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Воздуховоды и детали вентиляционные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130-1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130-2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131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Переводы стрелочные и пересечения, рельсы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131-1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131-2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132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Сталь  профилей  крупных (балки, сваи, сталь квадратная сечением более 40х40 мм, сталь круглая диам. более 40 мм, сталь толстолистовая, тюбинги, швеллеры, шпунт металлический и т. п.)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132-1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132-2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133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Сталь  профилей  мелких (остальные виды стали не указанные выше)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133-1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133-2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134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Трубы асбестоцементные и керамические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134-1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134-2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135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Трубы металлические с применением  автомобильных  кранов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135-1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135-2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136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Трубы металлические с применением  автопогрузчиков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136-1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136-2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137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Черепица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137-1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7,19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137-2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7,19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138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Шлак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138-1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139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Щебень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139-1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139-2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140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Глина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140-1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141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Гравий (выгрузка учитывает перемещение транспортерами)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141-1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141-2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142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Песок  (выгрузка учитывает перекидку и штабелирование)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142-1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142-2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143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Заполнители искусственные легкие (аглопорит, гравий зольный, гравий керамзитовый, термозит и др.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143-1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143-2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144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Грунт растительного слоя (земля, перегной)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144-1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145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Дерн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145-1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145-2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146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Мусор строительный   с погрузкой вручную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146-1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8,33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7,99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146-2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8,33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7,99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147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Мусор строительный с погрузкой транспортерами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147-1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7,38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148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Мусор строительный с погрузкой экскаваторами емк.ковша 0,5 м3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148-1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149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Скрепления рельсовые в связках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149-1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149-2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7,91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7,48</w:t>
            </w:r>
          </w:p>
        </w:tc>
      </w:tr>
      <w:tr w:rsidR="00643DE4" w:rsidRPr="003247CA" w:rsidTr="00CB54AF">
        <w:tc>
          <w:tcPr>
            <w:tcW w:w="1278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150</w:t>
            </w:r>
          </w:p>
        </w:tc>
        <w:tc>
          <w:tcPr>
            <w:tcW w:w="3969" w:type="dxa"/>
          </w:tcPr>
          <w:p w:rsidR="00643DE4" w:rsidRPr="003247CA" w:rsidRDefault="00643DE4" w:rsidP="00CB54A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247CA">
              <w:rPr>
                <w:b/>
                <w:bCs/>
                <w:i/>
                <w:iCs/>
                <w:sz w:val="16"/>
                <w:szCs w:val="16"/>
              </w:rPr>
              <w:t>Прочие материалы, детали и конструкции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-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150-1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>погрузка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  <w:tr w:rsidR="00643DE4" w:rsidRPr="003247CA" w:rsidTr="00CB54AF">
        <w:tc>
          <w:tcPr>
            <w:tcW w:w="1278" w:type="dxa"/>
            <w:vAlign w:val="bottom"/>
          </w:tcPr>
          <w:p w:rsidR="00643DE4" w:rsidRPr="003247CA" w:rsidRDefault="00643DE4" w:rsidP="00CB54AF">
            <w:pPr>
              <w:jc w:val="center"/>
              <w:rPr>
                <w:sz w:val="16"/>
                <w:szCs w:val="16"/>
              </w:rPr>
            </w:pPr>
            <w:r w:rsidRPr="003247CA">
              <w:rPr>
                <w:sz w:val="16"/>
                <w:szCs w:val="16"/>
              </w:rPr>
              <w:t>150-2</w:t>
            </w:r>
          </w:p>
        </w:tc>
        <w:tc>
          <w:tcPr>
            <w:tcW w:w="3969" w:type="dxa"/>
            <w:vAlign w:val="bottom"/>
          </w:tcPr>
          <w:p w:rsidR="00643DE4" w:rsidRPr="003247CA" w:rsidRDefault="00643DE4" w:rsidP="00CB54AF">
            <w:pPr>
              <w:rPr>
                <w:i/>
                <w:iCs/>
                <w:sz w:val="16"/>
                <w:szCs w:val="16"/>
              </w:rPr>
            </w:pPr>
            <w:r w:rsidRPr="003247CA">
              <w:rPr>
                <w:i/>
                <w:iCs/>
                <w:sz w:val="16"/>
                <w:szCs w:val="16"/>
              </w:rPr>
              <w:t xml:space="preserve">разгрузка </w:t>
            </w:r>
          </w:p>
        </w:tc>
        <w:tc>
          <w:tcPr>
            <w:tcW w:w="1418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6,88</w:t>
            </w:r>
          </w:p>
        </w:tc>
        <w:tc>
          <w:tcPr>
            <w:tcW w:w="1417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10,10</w:t>
            </w:r>
          </w:p>
        </w:tc>
        <w:tc>
          <w:tcPr>
            <w:tcW w:w="1559" w:type="dxa"/>
            <w:vAlign w:val="bottom"/>
          </w:tcPr>
          <w:p w:rsidR="00643DE4" w:rsidRPr="00766835" w:rsidRDefault="00643DE4" w:rsidP="00CB54AF">
            <w:pPr>
              <w:jc w:val="center"/>
              <w:rPr>
                <w:sz w:val="16"/>
                <w:szCs w:val="16"/>
              </w:rPr>
            </w:pPr>
            <w:r w:rsidRPr="00766835">
              <w:rPr>
                <w:sz w:val="16"/>
                <w:szCs w:val="16"/>
              </w:rPr>
              <w:t>5,52</w:t>
            </w:r>
          </w:p>
        </w:tc>
      </w:tr>
    </w:tbl>
    <w:p w:rsidR="00643DE4" w:rsidRDefault="00643DE4" w:rsidP="00643DE4"/>
    <w:p w:rsidR="00643DE4" w:rsidRPr="000D720D" w:rsidRDefault="00643DE4" w:rsidP="00643DE4">
      <w:pPr>
        <w:pStyle w:val="a6"/>
        <w:spacing w:before="24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Times New Roman" w:hAnsi="Times New Roman"/>
          <w:b/>
          <w:smallCaps/>
          <w:szCs w:val="24"/>
        </w:rPr>
        <w:br w:type="column"/>
      </w:r>
      <w:r w:rsidRPr="00994FC5">
        <w:rPr>
          <w:rFonts w:ascii="Times New Roman" w:hAnsi="Times New Roman"/>
          <w:b/>
          <w:smallCaps/>
          <w:szCs w:val="24"/>
          <w:shd w:val="clear" w:color="auto" w:fill="FFFFFF"/>
          <w:lang w:val="en-US"/>
        </w:rPr>
        <w:t>VII</w:t>
      </w:r>
      <w:r w:rsidRPr="00994FC5">
        <w:rPr>
          <w:rFonts w:ascii="Times New Roman" w:hAnsi="Times New Roman"/>
          <w:b/>
          <w:smallCaps/>
          <w:szCs w:val="24"/>
          <w:shd w:val="clear" w:color="auto" w:fill="FFFFFF"/>
        </w:rPr>
        <w:t>.</w:t>
      </w:r>
      <w:r w:rsidRPr="00994FC5">
        <w:rPr>
          <w:rFonts w:ascii="Times New Roman" w:hAnsi="Times New Roman"/>
          <w:b/>
          <w:smallCaps/>
          <w:szCs w:val="24"/>
          <w:shd w:val="clear" w:color="auto" w:fill="FFFFFF"/>
          <w:lang w:val="en-US"/>
        </w:rPr>
        <w:t>II</w:t>
      </w:r>
      <w:r w:rsidRPr="00994FC5">
        <w:rPr>
          <w:rFonts w:ascii="Times New Roman" w:hAnsi="Times New Roman"/>
          <w:b/>
          <w:smallCaps/>
          <w:szCs w:val="24"/>
          <w:shd w:val="clear" w:color="auto" w:fill="FFFFFF"/>
        </w:rPr>
        <w:t xml:space="preserve">. Индексы на погрузочно-разгрузочные работы к ФССЦ-2001 </w:t>
      </w:r>
      <w:r w:rsidRPr="00994FC5">
        <w:rPr>
          <w:rFonts w:ascii="Times New Roman" w:hAnsi="Times New Roman"/>
          <w:b/>
          <w:smallCaps/>
          <w:sz w:val="22"/>
          <w:szCs w:val="22"/>
          <w:shd w:val="clear" w:color="auto" w:fill="FFFFFF"/>
        </w:rPr>
        <w:t>(без учета ндс)</w:t>
      </w:r>
      <w:r w:rsidRPr="000D720D">
        <w:rPr>
          <w:rFonts w:ascii="Times New Roman" w:hAnsi="Times New Roman"/>
          <w:b/>
          <w:smallCaps/>
          <w:szCs w:val="24"/>
        </w:rPr>
        <w:br/>
      </w:r>
    </w:p>
    <w:p w:rsidR="00643DE4" w:rsidRPr="00613176" w:rsidRDefault="00643DE4" w:rsidP="00643DE4">
      <w:pPr>
        <w:pStyle w:val="a6"/>
        <w:ind w:firstLine="0"/>
        <w:jc w:val="right"/>
        <w:rPr>
          <w:rFonts w:ascii="Calibri" w:hAnsi="Calibri"/>
        </w:rPr>
      </w:pPr>
      <w:r w:rsidRPr="003734D1">
        <w:t xml:space="preserve">Таблица </w:t>
      </w:r>
      <w:r w:rsidRPr="00613176">
        <w:t>7</w:t>
      </w:r>
      <w:r w:rsidRPr="00613176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1049"/>
        <w:gridCol w:w="4260"/>
        <w:gridCol w:w="1057"/>
        <w:gridCol w:w="1169"/>
        <w:gridCol w:w="1113"/>
        <w:gridCol w:w="1113"/>
      </w:tblGrid>
      <w:tr w:rsidR="00643DE4" w:rsidRPr="00217A72" w:rsidTr="00CB54AF">
        <w:trPr>
          <w:trHeight w:val="20"/>
          <w:tblHeader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 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 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Код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Код</w:t>
            </w:r>
          </w:p>
        </w:tc>
      </w:tr>
      <w:tr w:rsidR="00643DE4" w:rsidRPr="00217A72" w:rsidTr="00CB54AF">
        <w:trPr>
          <w:trHeight w:val="20"/>
          <w:tblHeader/>
        </w:trPr>
        <w:tc>
          <w:tcPr>
            <w:tcW w:w="1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Расширение</w:t>
            </w:r>
            <w:r>
              <w:rPr>
                <w:sz w:val="16"/>
                <w:szCs w:val="16"/>
              </w:rPr>
              <w:t xml:space="preserve"> </w:t>
            </w:r>
            <w:r w:rsidRPr="00217A72">
              <w:rPr>
                <w:sz w:val="16"/>
                <w:szCs w:val="16"/>
              </w:rPr>
              <w:t>кода</w:t>
            </w:r>
          </w:p>
        </w:tc>
        <w:tc>
          <w:tcPr>
            <w:tcW w:w="42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Наименование работ</w:t>
            </w:r>
          </w:p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01-01-02</w:t>
            </w:r>
          </w:p>
        </w:tc>
      </w:tr>
      <w:tr w:rsidR="00643DE4" w:rsidRPr="00217A72" w:rsidTr="00CB54AF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Погрузка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Разгрузка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Погрузка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Разгрузка</w:t>
            </w:r>
          </w:p>
        </w:tc>
      </w:tr>
      <w:tr w:rsidR="00643DE4" w:rsidRPr="00217A72" w:rsidTr="00CB54AF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4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217A72">
              <w:rPr>
                <w:b/>
                <w:i/>
                <w:iCs/>
                <w:sz w:val="16"/>
                <w:szCs w:val="16"/>
              </w:rPr>
              <w:t>текущий индекс к базе  ФССЦ-2001</w:t>
            </w:r>
            <w:r>
              <w:rPr>
                <w:b/>
                <w:i/>
                <w:iCs/>
                <w:sz w:val="16"/>
                <w:szCs w:val="16"/>
              </w:rPr>
              <w:br/>
              <w:t xml:space="preserve"> с учетом поясных коэффициентов</w:t>
            </w:r>
          </w:p>
        </w:tc>
      </w:tr>
      <w:tr w:rsidR="00643DE4" w:rsidRPr="00217A72" w:rsidTr="00CB54AF">
        <w:trPr>
          <w:trHeight w:val="20"/>
          <w:tblHeader/>
        </w:trPr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43DE4" w:rsidRPr="005B3839" w:rsidRDefault="00643DE4" w:rsidP="00CB54AF">
            <w:pPr>
              <w:jc w:val="center"/>
              <w:rPr>
                <w:b/>
                <w:sz w:val="16"/>
                <w:szCs w:val="16"/>
              </w:rPr>
            </w:pPr>
            <w:r w:rsidRPr="005B3839">
              <w:rPr>
                <w:b/>
                <w:sz w:val="16"/>
                <w:szCs w:val="16"/>
              </w:rPr>
              <w:t>1,25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5B3839" w:rsidRDefault="00643DE4" w:rsidP="00CB54AF">
            <w:pPr>
              <w:jc w:val="center"/>
              <w:rPr>
                <w:b/>
                <w:sz w:val="16"/>
                <w:szCs w:val="16"/>
              </w:rPr>
            </w:pPr>
            <w:r w:rsidRPr="005B3839">
              <w:rPr>
                <w:b/>
                <w:sz w:val="16"/>
                <w:szCs w:val="16"/>
              </w:rPr>
              <w:t>1,80</w:t>
            </w:r>
          </w:p>
        </w:tc>
      </w:tr>
      <w:tr w:rsidR="00643DE4" w:rsidRPr="00217A72" w:rsidTr="00CB54AF">
        <w:trPr>
          <w:trHeight w:val="2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</w:p>
        </w:tc>
      </w:tr>
      <w:tr w:rsidR="00643DE4" w:rsidRPr="00217A72" w:rsidTr="00CB54AF">
        <w:trPr>
          <w:trHeight w:val="2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Бетонов или растворов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5,49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 боксов  для строительства объектов нефтяной и газовой промышленности весом 10т и более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4,36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-003.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до 3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6,29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от 3 т до 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5,67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5,67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из сборного железобетона, бетона, керамзитобетона  массой свыше 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5,13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плотничных (щиты ворот, заборов, накатов, обрешеток, перегородок и др.) и столярных (панели, тамбуры, шкафы встроенные)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6,30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Леса  круглого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6,66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Леса  пиленого, погонажа  плотничного, шпал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6,25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Default="00643DE4" w:rsidP="00CB54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</w:p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естественного без штабеливания (ленточными транспортерами)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шлакобетонного  (ленточными транспортерами)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Кирпича  строительного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Блоков кирпичных, шлакобетонных на поддонах и др.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металлических (армокаркасы, заготовки трубные и др.)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до 1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1 до 3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3 до6 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 рулонно-кровельных(линолеум, пергамин, рубероид, толь и т. п.) массой одного места до 80 кг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5,72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5,72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бочках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5,41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5,41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контейнерах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мешках и пакетах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5,70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ящиках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5,73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автопогрузчика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4,09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автомобильных кранов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6,25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Воздуховодов  и деталей  вентиляционных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Переводов стрелочных и пересечений, рельс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крупных (балки, сваи, сталь квадратная сечением более 40х40 мм, сталь круглая диам. более 40 мм,  толстолистовая, тюбинги, швеллеры, шпунт металлический и т. п.)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мелких (остальные виды стали, не указанные в расценке -027)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асбестоцементных  и керамических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6,25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автомобильных кранов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8,99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6,24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автопогрузчика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5,04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Черепицы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5,40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Шлака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Щебня (выгрузка учитывает затраты на штабелирование)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Глины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Гравия (выгрузка учитывает перемещение транспортёрами)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Песка  (выгрузка учитывает перекидку и  штабелирование)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Заполнителей  искусственных  легких (аглопорит, гравий зольный, гравий керамзитовый, термозит и др)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Грунта  растительного слоя (земля, перегной)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Дерна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вручную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транспортёрами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3,17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экскавторами емкость ковша до 0,5 м3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7,33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-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Скреплений рельсовых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9,14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6,35</w:t>
            </w:r>
          </w:p>
        </w:tc>
      </w:tr>
      <w:tr w:rsidR="00643DE4" w:rsidRPr="007B510E" w:rsidTr="00CB54AF">
        <w:trPr>
          <w:trHeight w:val="2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217A72" w:rsidRDefault="00643DE4" w:rsidP="00CB54AF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Прочих  материалов, деталей (с использованием погрузчика)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7,45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6,52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5,18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3DE4" w:rsidRPr="00786EF7" w:rsidRDefault="00643DE4" w:rsidP="00CB54AF">
            <w:pPr>
              <w:jc w:val="center"/>
              <w:rPr>
                <w:sz w:val="16"/>
                <w:szCs w:val="16"/>
              </w:rPr>
            </w:pPr>
            <w:r w:rsidRPr="00786EF7">
              <w:rPr>
                <w:sz w:val="16"/>
                <w:szCs w:val="16"/>
              </w:rPr>
              <w:t>4,50</w:t>
            </w:r>
          </w:p>
        </w:tc>
      </w:tr>
    </w:tbl>
    <w:p w:rsidR="00643DE4" w:rsidRDefault="00643DE4" w:rsidP="00643DE4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643DE4" w:rsidRPr="00217A72" w:rsidRDefault="00643DE4" w:rsidP="00643DE4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0D720D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>
        <w:rPr>
          <w:rFonts w:ascii="Times New Roman" w:hAnsi="Times New Roman"/>
          <w:b/>
          <w:smallCaps/>
          <w:szCs w:val="24"/>
          <w:lang w:val="en-US"/>
        </w:rPr>
        <w:t>III</w:t>
      </w:r>
      <w:r w:rsidRPr="000D720D">
        <w:rPr>
          <w:rFonts w:ascii="Times New Roman" w:hAnsi="Times New Roman"/>
          <w:b/>
          <w:smallCaps/>
          <w:szCs w:val="24"/>
        </w:rPr>
        <w:t xml:space="preserve">. Индексы на пусконаладочные работы </w:t>
      </w:r>
      <w:r w:rsidRPr="000D720D">
        <w:rPr>
          <w:rFonts w:ascii="Times New Roman" w:hAnsi="Times New Roman"/>
          <w:b/>
          <w:smallCaps/>
          <w:sz w:val="22"/>
          <w:szCs w:val="22"/>
        </w:rPr>
        <w:t>(без</w:t>
      </w:r>
      <w:r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Pr="000D720D">
        <w:rPr>
          <w:rFonts w:ascii="Times New Roman" w:hAnsi="Times New Roman"/>
          <w:b/>
          <w:smallCaps/>
          <w:sz w:val="22"/>
          <w:szCs w:val="22"/>
        </w:rPr>
        <w:t>учета ндс)</w:t>
      </w:r>
    </w:p>
    <w:p w:rsidR="00643DE4" w:rsidRPr="00CA7733" w:rsidRDefault="00643DE4" w:rsidP="00643DE4">
      <w:pPr>
        <w:pStyle w:val="a6"/>
        <w:spacing w:before="240"/>
        <w:ind w:firstLine="0"/>
        <w:jc w:val="right"/>
        <w:rPr>
          <w:lang w:val="en-US"/>
        </w:rPr>
      </w:pPr>
      <w:r>
        <w:t xml:space="preserve">Таблица </w:t>
      </w:r>
      <w:r>
        <w:rPr>
          <w:lang w:val="en-US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380"/>
        <w:gridCol w:w="1539"/>
      </w:tblGrid>
      <w:tr w:rsidR="00643DE4" w:rsidRPr="000D720D" w:rsidTr="00CB54AF">
        <w:tc>
          <w:tcPr>
            <w:tcW w:w="720" w:type="dxa"/>
          </w:tcPr>
          <w:p w:rsidR="00643DE4" w:rsidRPr="000D720D" w:rsidRDefault="00643DE4" w:rsidP="00CB54AF">
            <w:pPr>
              <w:jc w:val="center"/>
              <w:rPr>
                <w:sz w:val="16"/>
                <w:szCs w:val="16"/>
              </w:rPr>
            </w:pPr>
            <w:r w:rsidRPr="000D720D">
              <w:rPr>
                <w:sz w:val="16"/>
                <w:szCs w:val="16"/>
              </w:rPr>
              <w:t>№ п/п</w:t>
            </w:r>
          </w:p>
        </w:tc>
        <w:tc>
          <w:tcPr>
            <w:tcW w:w="7380" w:type="dxa"/>
          </w:tcPr>
          <w:p w:rsidR="00643DE4" w:rsidRPr="000D720D" w:rsidRDefault="00643DE4" w:rsidP="00CB54AF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1539" w:type="dxa"/>
          </w:tcPr>
          <w:p w:rsidR="00643DE4" w:rsidRPr="000D720D" w:rsidRDefault="00643DE4" w:rsidP="00CB54AF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bCs/>
                <w:sz w:val="16"/>
                <w:szCs w:val="16"/>
              </w:rPr>
              <w:t>Индекс</w:t>
            </w:r>
          </w:p>
        </w:tc>
      </w:tr>
      <w:tr w:rsidR="00643DE4" w:rsidRPr="00A9382D" w:rsidTr="00CB54AF">
        <w:tc>
          <w:tcPr>
            <w:tcW w:w="720" w:type="dxa"/>
            <w:vAlign w:val="bottom"/>
          </w:tcPr>
          <w:p w:rsidR="00643DE4" w:rsidRPr="00A9382D" w:rsidRDefault="00643DE4" w:rsidP="00CB54AF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380" w:type="dxa"/>
          </w:tcPr>
          <w:p w:rsidR="00643DE4" w:rsidRPr="00A9382D" w:rsidRDefault="00643DE4" w:rsidP="00CB54AF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К сметной базе 2001:</w:t>
            </w:r>
          </w:p>
        </w:tc>
        <w:tc>
          <w:tcPr>
            <w:tcW w:w="1539" w:type="dxa"/>
          </w:tcPr>
          <w:p w:rsidR="00643DE4" w:rsidRPr="00A9382D" w:rsidRDefault="00643DE4" w:rsidP="00CB54AF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lang w:val="en-US"/>
              </w:rPr>
            </w:pPr>
          </w:p>
        </w:tc>
      </w:tr>
      <w:tr w:rsidR="00643DE4" w:rsidRPr="00A9382D" w:rsidTr="00CB54AF">
        <w:tc>
          <w:tcPr>
            <w:tcW w:w="720" w:type="dxa"/>
            <w:vAlign w:val="bottom"/>
          </w:tcPr>
          <w:p w:rsidR="00643DE4" w:rsidRPr="00A9382D" w:rsidRDefault="00643DE4" w:rsidP="00CB54AF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7380" w:type="dxa"/>
          </w:tcPr>
          <w:p w:rsidR="00643DE4" w:rsidRPr="00A9382D" w:rsidRDefault="00643DE4" w:rsidP="00CB54AF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ТЕРп</w:t>
            </w:r>
          </w:p>
        </w:tc>
        <w:tc>
          <w:tcPr>
            <w:tcW w:w="1539" w:type="dxa"/>
          </w:tcPr>
          <w:p w:rsidR="00643DE4" w:rsidRPr="00F23C97" w:rsidRDefault="00643DE4" w:rsidP="00CB54AF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10,10</w:t>
            </w:r>
          </w:p>
        </w:tc>
      </w:tr>
      <w:tr w:rsidR="00643DE4" w:rsidRPr="00A9382D" w:rsidTr="00CB54AF">
        <w:tc>
          <w:tcPr>
            <w:tcW w:w="720" w:type="dxa"/>
            <w:vAlign w:val="bottom"/>
          </w:tcPr>
          <w:p w:rsidR="00643DE4" w:rsidRPr="00A9382D" w:rsidRDefault="00643DE4" w:rsidP="00CB54AF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.2.</w:t>
            </w:r>
          </w:p>
        </w:tc>
        <w:tc>
          <w:tcPr>
            <w:tcW w:w="7380" w:type="dxa"/>
          </w:tcPr>
          <w:p w:rsidR="00643DE4" w:rsidRPr="00A9382D" w:rsidRDefault="00643DE4" w:rsidP="00CB54AF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ФЕРп</w:t>
            </w:r>
          </w:p>
        </w:tc>
        <w:tc>
          <w:tcPr>
            <w:tcW w:w="1539" w:type="dxa"/>
          </w:tcPr>
          <w:p w:rsidR="00643DE4" w:rsidRPr="00F23C97" w:rsidRDefault="00643DE4" w:rsidP="00CB54AF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14,20</w:t>
            </w:r>
          </w:p>
        </w:tc>
      </w:tr>
    </w:tbl>
    <w:p w:rsidR="00643DE4" w:rsidRPr="00A9382D" w:rsidRDefault="00643DE4" w:rsidP="00643DE4">
      <w:pPr>
        <w:pStyle w:val="a6"/>
        <w:spacing w:before="360"/>
        <w:ind w:firstLine="0"/>
        <w:jc w:val="center"/>
        <w:rPr>
          <w:rFonts w:ascii="Times New Roman" w:hAnsi="Times New Roman"/>
          <w:smallCaps/>
          <w:sz w:val="16"/>
          <w:szCs w:val="16"/>
        </w:rPr>
      </w:pPr>
    </w:p>
    <w:p w:rsidR="00643DE4" w:rsidRPr="000D720D" w:rsidRDefault="00643DE4" w:rsidP="00643DE4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  <w:lang w:val="en-US"/>
        </w:rPr>
        <w:t>I</w:t>
      </w:r>
      <w:r>
        <w:rPr>
          <w:rFonts w:ascii="Times New Roman" w:hAnsi="Times New Roman"/>
          <w:b/>
          <w:smallCaps/>
          <w:szCs w:val="24"/>
          <w:lang w:val="en-US"/>
        </w:rPr>
        <w:t>X</w:t>
      </w:r>
      <w:r w:rsidRPr="000D720D">
        <w:rPr>
          <w:rFonts w:ascii="Times New Roman" w:hAnsi="Times New Roman"/>
          <w:b/>
          <w:smallCaps/>
          <w:szCs w:val="24"/>
        </w:rPr>
        <w:t xml:space="preserve">. Индексы к прейскурантным ценам на ремонт, </w:t>
      </w:r>
      <w:r w:rsidRPr="000D720D">
        <w:rPr>
          <w:rFonts w:ascii="Times New Roman" w:hAnsi="Times New Roman"/>
          <w:b/>
          <w:smallCaps/>
          <w:szCs w:val="24"/>
        </w:rPr>
        <w:br/>
        <w:t>наладку и обследование энергетического оборудования</w:t>
      </w:r>
    </w:p>
    <w:p w:rsidR="00643DE4" w:rsidRPr="000D720D" w:rsidRDefault="00643DE4" w:rsidP="00643DE4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</w:rPr>
        <w:t xml:space="preserve">к ценам  1991 года </w:t>
      </w:r>
      <w:r w:rsidRPr="000D720D">
        <w:rPr>
          <w:rFonts w:ascii="Times New Roman" w:hAnsi="Times New Roman"/>
          <w:b/>
          <w:smallCaps/>
          <w:sz w:val="22"/>
          <w:szCs w:val="22"/>
        </w:rPr>
        <w:t>(без учета ндс)</w:t>
      </w:r>
    </w:p>
    <w:p w:rsidR="00643DE4" w:rsidRDefault="00643DE4" w:rsidP="00643DE4">
      <w:pPr>
        <w:pStyle w:val="a6"/>
        <w:spacing w:before="24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(Показатели таблицы </w:t>
      </w:r>
      <w:r w:rsidRPr="00CA7733">
        <w:rPr>
          <w:i/>
          <w:sz w:val="16"/>
        </w:rPr>
        <w:t>9</w:t>
      </w:r>
      <w:r>
        <w:rPr>
          <w:i/>
          <w:sz w:val="16"/>
        </w:rPr>
        <w:t xml:space="preserve"> (пункты 1-6)  учитывают накладные расходы и сметную прибыль, </w:t>
      </w:r>
      <w:r>
        <w:rPr>
          <w:i/>
          <w:sz w:val="16"/>
        </w:rPr>
        <w:br/>
        <w:t>которые дополнительно не начисляются)</w:t>
      </w:r>
    </w:p>
    <w:p w:rsidR="00643DE4" w:rsidRPr="00CA7733" w:rsidRDefault="00643DE4" w:rsidP="00643DE4">
      <w:pPr>
        <w:pStyle w:val="a6"/>
        <w:spacing w:before="240"/>
        <w:ind w:firstLine="0"/>
        <w:jc w:val="right"/>
        <w:rPr>
          <w:lang w:val="en-US"/>
        </w:rPr>
      </w:pPr>
      <w:r>
        <w:t xml:space="preserve">Таблица </w:t>
      </w:r>
      <w:r>
        <w:rPr>
          <w:lang w:val="en-US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984"/>
        <w:gridCol w:w="1418"/>
      </w:tblGrid>
      <w:tr w:rsidR="00643DE4" w:rsidRPr="000D720D" w:rsidTr="00CB54AF">
        <w:trPr>
          <w:trHeight w:val="170"/>
        </w:trPr>
        <w:tc>
          <w:tcPr>
            <w:tcW w:w="567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670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Наименование прейскуранта</w:t>
            </w:r>
          </w:p>
        </w:tc>
        <w:tc>
          <w:tcPr>
            <w:tcW w:w="1984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Шифр прейскуранта</w:t>
            </w:r>
          </w:p>
        </w:tc>
        <w:tc>
          <w:tcPr>
            <w:tcW w:w="1418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Индексы</w:t>
            </w:r>
          </w:p>
        </w:tc>
      </w:tr>
      <w:tr w:rsidR="00643DE4" w:rsidRPr="000D720D" w:rsidTr="00CB54AF">
        <w:trPr>
          <w:trHeight w:val="170"/>
        </w:trPr>
        <w:tc>
          <w:tcPr>
            <w:tcW w:w="567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0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26-05-204-01</w:t>
            </w:r>
          </w:p>
        </w:tc>
        <w:tc>
          <w:tcPr>
            <w:tcW w:w="1418" w:type="dxa"/>
            <w:vAlign w:val="bottom"/>
          </w:tcPr>
          <w:p w:rsidR="00643DE4" w:rsidRPr="007150BD" w:rsidRDefault="00643DE4" w:rsidP="00CB54AF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53,05</w:t>
            </w:r>
          </w:p>
        </w:tc>
      </w:tr>
      <w:tr w:rsidR="00643DE4" w:rsidRPr="000D720D" w:rsidTr="00CB54AF">
        <w:trPr>
          <w:trHeight w:val="170"/>
        </w:trPr>
        <w:tc>
          <w:tcPr>
            <w:tcW w:w="567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0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АКЗ</w:t>
            </w:r>
          </w:p>
        </w:tc>
        <w:tc>
          <w:tcPr>
            <w:tcW w:w="1984" w:type="dxa"/>
            <w:vAlign w:val="bottom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26-05-43Э</w:t>
            </w:r>
          </w:p>
        </w:tc>
        <w:tc>
          <w:tcPr>
            <w:tcW w:w="1418" w:type="dxa"/>
            <w:vAlign w:val="bottom"/>
          </w:tcPr>
          <w:p w:rsidR="00643DE4" w:rsidRPr="007150BD" w:rsidRDefault="00643DE4" w:rsidP="00CB54AF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53,05</w:t>
            </w:r>
          </w:p>
        </w:tc>
      </w:tr>
      <w:tr w:rsidR="00643DE4" w:rsidRPr="000D720D" w:rsidTr="00CB54AF">
        <w:trPr>
          <w:trHeight w:val="170"/>
        </w:trPr>
        <w:tc>
          <w:tcPr>
            <w:tcW w:w="567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0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26-06-19</w:t>
            </w:r>
          </w:p>
        </w:tc>
        <w:tc>
          <w:tcPr>
            <w:tcW w:w="1418" w:type="dxa"/>
            <w:vAlign w:val="bottom"/>
          </w:tcPr>
          <w:p w:rsidR="00643DE4" w:rsidRPr="007150BD" w:rsidRDefault="00643DE4" w:rsidP="00CB54AF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46,77</w:t>
            </w:r>
          </w:p>
        </w:tc>
      </w:tr>
      <w:tr w:rsidR="00643DE4" w:rsidRPr="000D720D" w:rsidTr="00CB54AF">
        <w:trPr>
          <w:trHeight w:val="170"/>
        </w:trPr>
        <w:tc>
          <w:tcPr>
            <w:tcW w:w="567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0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26-05-45</w:t>
            </w:r>
          </w:p>
        </w:tc>
        <w:tc>
          <w:tcPr>
            <w:tcW w:w="1418" w:type="dxa"/>
            <w:vAlign w:val="bottom"/>
          </w:tcPr>
          <w:p w:rsidR="00643DE4" w:rsidRPr="007150BD" w:rsidRDefault="00643DE4" w:rsidP="00CB54AF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46,77</w:t>
            </w:r>
          </w:p>
        </w:tc>
      </w:tr>
      <w:tr w:rsidR="00643DE4" w:rsidRPr="000D720D" w:rsidTr="00CB54AF">
        <w:trPr>
          <w:trHeight w:val="170"/>
        </w:trPr>
        <w:tc>
          <w:tcPr>
            <w:tcW w:w="567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0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23-89</w:t>
            </w:r>
          </w:p>
        </w:tc>
        <w:tc>
          <w:tcPr>
            <w:tcW w:w="1418" w:type="dxa"/>
            <w:vAlign w:val="bottom"/>
          </w:tcPr>
          <w:p w:rsidR="00643DE4" w:rsidRPr="007150BD" w:rsidRDefault="00643DE4" w:rsidP="00CB54AF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46,77</w:t>
            </w:r>
          </w:p>
        </w:tc>
      </w:tr>
      <w:tr w:rsidR="00643DE4" w:rsidRPr="000D720D" w:rsidTr="00CB54AF">
        <w:trPr>
          <w:trHeight w:val="170"/>
        </w:trPr>
        <w:tc>
          <w:tcPr>
            <w:tcW w:w="567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0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Обследование оборудования. Ведомственный СРЭ, 1991 г.</w:t>
            </w:r>
          </w:p>
        </w:tc>
        <w:tc>
          <w:tcPr>
            <w:tcW w:w="1984" w:type="dxa"/>
            <w:vAlign w:val="bottom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43DE4" w:rsidRPr="007150BD" w:rsidRDefault="00643DE4" w:rsidP="00CB54AF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10,84</w:t>
            </w:r>
          </w:p>
        </w:tc>
      </w:tr>
      <w:tr w:rsidR="00643DE4" w:rsidRPr="000D720D" w:rsidTr="00CB54AF">
        <w:trPr>
          <w:trHeight w:val="170"/>
        </w:trPr>
        <w:tc>
          <w:tcPr>
            <w:tcW w:w="567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0" w:type="dxa"/>
          </w:tcPr>
          <w:p w:rsidR="00643DE4" w:rsidRPr="000D720D" w:rsidRDefault="00643DE4" w:rsidP="00CB54AF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Ценник на пусконаладочные работы «Пожарная автоматика и охранная сигнализация»</w:t>
            </w:r>
          </w:p>
        </w:tc>
        <w:tc>
          <w:tcPr>
            <w:tcW w:w="1984" w:type="dxa"/>
            <w:vAlign w:val="bottom"/>
          </w:tcPr>
          <w:p w:rsidR="00643DE4" w:rsidRPr="000D720D" w:rsidRDefault="00643DE4" w:rsidP="00CB54AF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25 2 09.69-90</w:t>
            </w:r>
          </w:p>
        </w:tc>
        <w:tc>
          <w:tcPr>
            <w:tcW w:w="1418" w:type="dxa"/>
            <w:vAlign w:val="bottom"/>
          </w:tcPr>
          <w:p w:rsidR="00643DE4" w:rsidRPr="007150BD" w:rsidRDefault="00643DE4" w:rsidP="00CB54AF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46,77</w:t>
            </w:r>
          </w:p>
        </w:tc>
      </w:tr>
    </w:tbl>
    <w:p w:rsidR="00643DE4" w:rsidRDefault="00643DE4" w:rsidP="00643DE4">
      <w:pPr>
        <w:pStyle w:val="a6"/>
        <w:spacing w:before="240"/>
        <w:ind w:firstLine="0"/>
        <w:jc w:val="right"/>
        <w:rPr>
          <w:rFonts w:ascii="Arial" w:hAnsi="Arial"/>
          <w:b/>
          <w:bCs/>
          <w:i/>
          <w:iCs/>
        </w:rPr>
      </w:pPr>
    </w:p>
    <w:p w:rsidR="00643DE4" w:rsidRPr="000D720D" w:rsidRDefault="00643DE4" w:rsidP="00643DE4">
      <w:pPr>
        <w:pStyle w:val="a6"/>
        <w:spacing w:before="0"/>
        <w:ind w:firstLine="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  <w:szCs w:val="24"/>
        </w:rPr>
        <w:br w:type="column"/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t>X. ПРОГНОЗНЫЕ ИНДЕКСЫ-ДЕФЛЯТОРЫ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br/>
        <w:t xml:space="preserve"> к стоимости строительства, реконструкции и капитального ремонта объектов, 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br/>
        <w:t>осуществляемых за счет средств  бюджет</w:t>
      </w:r>
      <w:r>
        <w:rPr>
          <w:rFonts w:ascii="Times New Roman" w:hAnsi="Times New Roman"/>
          <w:b/>
          <w:bCs/>
          <w:smallCaps/>
          <w:sz w:val="24"/>
          <w:szCs w:val="24"/>
        </w:rPr>
        <w:t>а Томской области на 2012 – 2014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t xml:space="preserve"> гг.</w:t>
      </w:r>
    </w:p>
    <w:p w:rsidR="00643DE4" w:rsidRPr="003734D1" w:rsidRDefault="00643DE4" w:rsidP="00643DE4">
      <w:pPr>
        <w:pStyle w:val="a6"/>
        <w:ind w:firstLine="0"/>
        <w:jc w:val="right"/>
      </w:pPr>
    </w:p>
    <w:p w:rsidR="00643DE4" w:rsidRPr="00CA7733" w:rsidRDefault="00643DE4" w:rsidP="00643DE4">
      <w:pPr>
        <w:pStyle w:val="a6"/>
        <w:ind w:firstLine="0"/>
        <w:jc w:val="right"/>
        <w:rPr>
          <w:lang w:val="en-US"/>
        </w:rPr>
      </w:pPr>
      <w:r w:rsidRPr="00FE16C0">
        <w:t>Таблица 1</w:t>
      </w:r>
      <w:r w:rsidRPr="00FE16C0">
        <w:rPr>
          <w:lang w:val="en-US"/>
        </w:rPr>
        <w:t>0</w:t>
      </w:r>
    </w:p>
    <w:tbl>
      <w:tblPr>
        <w:tblW w:w="96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643DE4" w:rsidRPr="001E3FD1" w:rsidTr="00CB54AF">
        <w:trPr>
          <w:trHeight w:val="30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Индексы-дефляторы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43DE4" w:rsidRPr="001E3FD1" w:rsidTr="00CB54AF">
        <w:trPr>
          <w:trHeight w:val="300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1,006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1,012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1,018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1,024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1,030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1,037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1,043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1,049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1,055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1,061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1,067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1,073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1,079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1,085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1,091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1,097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1,103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1,109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1,115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1,121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1,127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1,133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1,139</w:t>
            </w:r>
          </w:p>
        </w:tc>
      </w:tr>
      <w:tr w:rsidR="00643DE4" w:rsidRPr="001E3FD1" w:rsidTr="00CB54AF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1E3FD1" w:rsidRDefault="00643DE4" w:rsidP="00CB54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E4" w:rsidRPr="007568B4" w:rsidRDefault="00643DE4" w:rsidP="00CB54AF">
            <w:pPr>
              <w:jc w:val="right"/>
              <w:rPr>
                <w:color w:val="000000"/>
                <w:sz w:val="18"/>
                <w:szCs w:val="18"/>
              </w:rPr>
            </w:pPr>
            <w:r w:rsidRPr="007568B4">
              <w:rPr>
                <w:color w:val="000000"/>
                <w:sz w:val="18"/>
                <w:szCs w:val="18"/>
              </w:rPr>
              <w:t>1,145</w:t>
            </w:r>
          </w:p>
        </w:tc>
      </w:tr>
    </w:tbl>
    <w:p w:rsidR="00643DE4" w:rsidRPr="000D720D" w:rsidRDefault="00643DE4" w:rsidP="00643DE4">
      <w:pPr>
        <w:pStyle w:val="affc"/>
        <w:tabs>
          <w:tab w:val="left" w:pos="1418"/>
        </w:tabs>
        <w:rPr>
          <w:rFonts w:ascii="Times New Roman" w:hAnsi="Times New Roman"/>
          <w:b w:val="0"/>
          <w:bCs/>
          <w:smallCaps/>
          <w:sz w:val="16"/>
          <w:szCs w:val="16"/>
        </w:rPr>
      </w:pPr>
    </w:p>
    <w:p w:rsidR="00643DE4" w:rsidRPr="00436002" w:rsidRDefault="00643DE4" w:rsidP="00643DE4">
      <w:pPr>
        <w:pStyle w:val="affc"/>
        <w:tabs>
          <w:tab w:val="left" w:pos="1418"/>
        </w:tabs>
        <w:rPr>
          <w:rFonts w:ascii="Calibri" w:hAnsi="Calibri"/>
          <w:noProof/>
        </w:rPr>
      </w:pP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Примечание:      В таблице приведены индексы-дефляторы в соответствии с </w:t>
      </w:r>
      <w:r>
        <w:rPr>
          <w:rFonts w:ascii="Times New Roman" w:hAnsi="Times New Roman"/>
          <w:b w:val="0"/>
          <w:bCs/>
          <w:sz w:val="16"/>
          <w:szCs w:val="16"/>
        </w:rPr>
        <w:t>данными</w:t>
      </w: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 Минэкономразвития</w:t>
      </w:r>
      <w:r>
        <w:rPr>
          <w:rFonts w:ascii="Times New Roman" w:hAnsi="Times New Roman"/>
          <w:b w:val="0"/>
          <w:bCs/>
          <w:sz w:val="16"/>
          <w:szCs w:val="16"/>
        </w:rPr>
        <w:t xml:space="preserve"> с разбивкой по месяцам</w:t>
      </w:r>
      <w:r w:rsidRPr="000D720D">
        <w:rPr>
          <w:rFonts w:ascii="Times New Roman" w:hAnsi="Times New Roman"/>
          <w:b w:val="0"/>
          <w:bCs/>
          <w:sz w:val="16"/>
          <w:szCs w:val="16"/>
        </w:rPr>
        <w:t>.</w:t>
      </w:r>
    </w:p>
    <w:p w:rsidR="00643DE4" w:rsidRPr="00436002" w:rsidRDefault="00643DE4" w:rsidP="00643DE4">
      <w:pPr>
        <w:rPr>
          <w:rFonts w:ascii="Calibri" w:hAnsi="Calibri"/>
          <w:noProof/>
        </w:rPr>
      </w:pPr>
    </w:p>
    <w:p w:rsidR="00CA7733" w:rsidRPr="00436002" w:rsidRDefault="00CA7733" w:rsidP="00643DE4">
      <w:pPr>
        <w:pStyle w:val="a6"/>
        <w:ind w:firstLine="0"/>
        <w:jc w:val="right"/>
        <w:rPr>
          <w:rFonts w:ascii="Calibri" w:hAnsi="Calibri"/>
          <w:noProof/>
        </w:rPr>
      </w:pPr>
    </w:p>
    <w:sectPr w:rsidR="00CA7733" w:rsidRPr="00436002" w:rsidSect="00263FAC">
      <w:headerReference w:type="default" r:id="rId13"/>
      <w:pgSz w:w="11906" w:h="16838" w:code="9"/>
      <w:pgMar w:top="425" w:right="1134" w:bottom="425" w:left="1134" w:header="447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760" w:rsidRDefault="001D5760">
      <w:r>
        <w:separator/>
      </w:r>
    </w:p>
  </w:endnote>
  <w:endnote w:type="continuationSeparator" w:id="0">
    <w:p w:rsidR="001D5760" w:rsidRDefault="001D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Journal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xt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760" w:rsidRDefault="001D5760">
      <w:r>
        <w:separator/>
      </w:r>
    </w:p>
  </w:footnote>
  <w:footnote w:type="continuationSeparator" w:id="0">
    <w:p w:rsidR="001D5760" w:rsidRDefault="001D5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C" w:rsidRDefault="008A2B50">
    <w:pPr>
      <w:pStyle w:val="afff9"/>
      <w:framePr w:wrap="around" w:vAnchor="text" w:hAnchor="margin" w:xAlign="right" w:y="1"/>
      <w:rPr>
        <w:rStyle w:val="afffb"/>
      </w:rPr>
    </w:pPr>
    <w:r>
      <w:rPr>
        <w:rStyle w:val="afffb"/>
      </w:rPr>
      <w:fldChar w:fldCharType="begin"/>
    </w:r>
    <w:r w:rsidR="006A115C">
      <w:rPr>
        <w:rStyle w:val="afffb"/>
      </w:rPr>
      <w:instrText xml:space="preserve">PAGE  </w:instrText>
    </w:r>
    <w:r>
      <w:rPr>
        <w:rStyle w:val="afffb"/>
      </w:rPr>
      <w:fldChar w:fldCharType="end"/>
    </w:r>
  </w:p>
  <w:p w:rsidR="006A115C" w:rsidRDefault="006A115C">
    <w:pPr>
      <w:pStyle w:val="aff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C" w:rsidRPr="00371ED9" w:rsidRDefault="008A2B50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6A115C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CD4BCF">
      <w:rPr>
        <w:noProof/>
        <w:sz w:val="20"/>
        <w:szCs w:val="20"/>
      </w:rPr>
      <w:t>1</w:t>
    </w:r>
    <w:r w:rsidRPr="00371ED9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C" w:rsidRDefault="006A115C">
    <w:pPr>
      <w:pStyle w:val="afff9"/>
      <w:jc w:val="right"/>
    </w:pPr>
  </w:p>
  <w:p w:rsidR="006A115C" w:rsidRDefault="006A115C">
    <w:pPr>
      <w:pStyle w:val="afff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C" w:rsidRPr="00371ED9" w:rsidRDefault="008A2B50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6A115C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D6065A">
      <w:rPr>
        <w:noProof/>
        <w:sz w:val="20"/>
        <w:szCs w:val="20"/>
      </w:rPr>
      <w:t>4</w:t>
    </w:r>
    <w:r w:rsidRPr="00371ED9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E9E"/>
    <w:multiLevelType w:val="hybridMultilevel"/>
    <w:tmpl w:val="630E857A"/>
    <w:lvl w:ilvl="0" w:tplc="84F2B61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E075F"/>
    <w:multiLevelType w:val="hybridMultilevel"/>
    <w:tmpl w:val="165871EA"/>
    <w:lvl w:ilvl="0" w:tplc="9C2CB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AAF"/>
    <w:rsid w:val="000007BB"/>
    <w:rsid w:val="0000237D"/>
    <w:rsid w:val="0000303C"/>
    <w:rsid w:val="00015C3A"/>
    <w:rsid w:val="00017F2E"/>
    <w:rsid w:val="000202A5"/>
    <w:rsid w:val="000252D1"/>
    <w:rsid w:val="00025F0E"/>
    <w:rsid w:val="00026138"/>
    <w:rsid w:val="00031F17"/>
    <w:rsid w:val="00032309"/>
    <w:rsid w:val="00034E12"/>
    <w:rsid w:val="000456DC"/>
    <w:rsid w:val="00047B12"/>
    <w:rsid w:val="00052FF6"/>
    <w:rsid w:val="00062FE4"/>
    <w:rsid w:val="000642EB"/>
    <w:rsid w:val="00066252"/>
    <w:rsid w:val="00066FC6"/>
    <w:rsid w:val="0007041A"/>
    <w:rsid w:val="0009139F"/>
    <w:rsid w:val="0009284A"/>
    <w:rsid w:val="00094F5D"/>
    <w:rsid w:val="000B081F"/>
    <w:rsid w:val="000C329A"/>
    <w:rsid w:val="000C710E"/>
    <w:rsid w:val="000D347C"/>
    <w:rsid w:val="000D5412"/>
    <w:rsid w:val="000D5DFD"/>
    <w:rsid w:val="000D6F93"/>
    <w:rsid w:val="000D720D"/>
    <w:rsid w:val="000E2852"/>
    <w:rsid w:val="000E4CA0"/>
    <w:rsid w:val="000E58EC"/>
    <w:rsid w:val="000F39E2"/>
    <w:rsid w:val="000F7986"/>
    <w:rsid w:val="001004A8"/>
    <w:rsid w:val="00100CB8"/>
    <w:rsid w:val="0010206F"/>
    <w:rsid w:val="00103E44"/>
    <w:rsid w:val="00104C18"/>
    <w:rsid w:val="001067C1"/>
    <w:rsid w:val="001226A7"/>
    <w:rsid w:val="00123725"/>
    <w:rsid w:val="00126C68"/>
    <w:rsid w:val="00132ABF"/>
    <w:rsid w:val="00140E30"/>
    <w:rsid w:val="00141B18"/>
    <w:rsid w:val="00141FC8"/>
    <w:rsid w:val="001438F1"/>
    <w:rsid w:val="00156675"/>
    <w:rsid w:val="00156E77"/>
    <w:rsid w:val="0015716F"/>
    <w:rsid w:val="00160F83"/>
    <w:rsid w:val="001614DB"/>
    <w:rsid w:val="00161CAC"/>
    <w:rsid w:val="001625E3"/>
    <w:rsid w:val="00164298"/>
    <w:rsid w:val="00175A63"/>
    <w:rsid w:val="00181727"/>
    <w:rsid w:val="00184646"/>
    <w:rsid w:val="00185812"/>
    <w:rsid w:val="00194359"/>
    <w:rsid w:val="001973E8"/>
    <w:rsid w:val="0019770B"/>
    <w:rsid w:val="00197B4B"/>
    <w:rsid w:val="001A031D"/>
    <w:rsid w:val="001A4E59"/>
    <w:rsid w:val="001B2749"/>
    <w:rsid w:val="001B2CF7"/>
    <w:rsid w:val="001B72C9"/>
    <w:rsid w:val="001C57A8"/>
    <w:rsid w:val="001C79DB"/>
    <w:rsid w:val="001D5760"/>
    <w:rsid w:val="001D66D6"/>
    <w:rsid w:val="001E3CAC"/>
    <w:rsid w:val="001E3FD1"/>
    <w:rsid w:val="001E5CBE"/>
    <w:rsid w:val="002072CD"/>
    <w:rsid w:val="00211707"/>
    <w:rsid w:val="0021609C"/>
    <w:rsid w:val="0022050C"/>
    <w:rsid w:val="00223D18"/>
    <w:rsid w:val="002272EB"/>
    <w:rsid w:val="00233528"/>
    <w:rsid w:val="00233A65"/>
    <w:rsid w:val="0024186E"/>
    <w:rsid w:val="002469F7"/>
    <w:rsid w:val="00253225"/>
    <w:rsid w:val="00256A00"/>
    <w:rsid w:val="00263FAC"/>
    <w:rsid w:val="00265CFF"/>
    <w:rsid w:val="00267E02"/>
    <w:rsid w:val="00270EC1"/>
    <w:rsid w:val="002902CF"/>
    <w:rsid w:val="00294E1D"/>
    <w:rsid w:val="002A2886"/>
    <w:rsid w:val="002A6EBE"/>
    <w:rsid w:val="002B10BB"/>
    <w:rsid w:val="002D0993"/>
    <w:rsid w:val="002D0AE1"/>
    <w:rsid w:val="002D77C5"/>
    <w:rsid w:val="002F0BAB"/>
    <w:rsid w:val="002F1E3A"/>
    <w:rsid w:val="002F2169"/>
    <w:rsid w:val="003004CE"/>
    <w:rsid w:val="00301BC7"/>
    <w:rsid w:val="003039D2"/>
    <w:rsid w:val="003067A5"/>
    <w:rsid w:val="003157B5"/>
    <w:rsid w:val="00316636"/>
    <w:rsid w:val="00317BF0"/>
    <w:rsid w:val="003203A6"/>
    <w:rsid w:val="003208D6"/>
    <w:rsid w:val="00322E27"/>
    <w:rsid w:val="003247CA"/>
    <w:rsid w:val="00327695"/>
    <w:rsid w:val="003303F8"/>
    <w:rsid w:val="0033709B"/>
    <w:rsid w:val="0034138E"/>
    <w:rsid w:val="003503DB"/>
    <w:rsid w:val="003511AF"/>
    <w:rsid w:val="00354A29"/>
    <w:rsid w:val="00355544"/>
    <w:rsid w:val="00356C9A"/>
    <w:rsid w:val="00356DFD"/>
    <w:rsid w:val="00357BCF"/>
    <w:rsid w:val="00357FDD"/>
    <w:rsid w:val="00360F30"/>
    <w:rsid w:val="00366312"/>
    <w:rsid w:val="00371ED9"/>
    <w:rsid w:val="003738CD"/>
    <w:rsid w:val="0037497F"/>
    <w:rsid w:val="00376109"/>
    <w:rsid w:val="0037626B"/>
    <w:rsid w:val="0038662A"/>
    <w:rsid w:val="003A02DE"/>
    <w:rsid w:val="003A4EFC"/>
    <w:rsid w:val="003A4F21"/>
    <w:rsid w:val="003B5AC1"/>
    <w:rsid w:val="003B7062"/>
    <w:rsid w:val="003B7B3B"/>
    <w:rsid w:val="003C0380"/>
    <w:rsid w:val="003D736B"/>
    <w:rsid w:val="003F4130"/>
    <w:rsid w:val="00402A5D"/>
    <w:rsid w:val="00407CAE"/>
    <w:rsid w:val="00410C62"/>
    <w:rsid w:val="0041214E"/>
    <w:rsid w:val="00413D91"/>
    <w:rsid w:val="00416484"/>
    <w:rsid w:val="004261A8"/>
    <w:rsid w:val="00427136"/>
    <w:rsid w:val="004330E3"/>
    <w:rsid w:val="00436002"/>
    <w:rsid w:val="004379BA"/>
    <w:rsid w:val="00437D0E"/>
    <w:rsid w:val="0044151B"/>
    <w:rsid w:val="004421EF"/>
    <w:rsid w:val="004550F3"/>
    <w:rsid w:val="004561B9"/>
    <w:rsid w:val="004561C2"/>
    <w:rsid w:val="0046010E"/>
    <w:rsid w:val="00463F11"/>
    <w:rsid w:val="00466C22"/>
    <w:rsid w:val="00470D6F"/>
    <w:rsid w:val="00472953"/>
    <w:rsid w:val="00474506"/>
    <w:rsid w:val="004764B3"/>
    <w:rsid w:val="00486826"/>
    <w:rsid w:val="004923FE"/>
    <w:rsid w:val="00496FAE"/>
    <w:rsid w:val="0049799F"/>
    <w:rsid w:val="004B0BCF"/>
    <w:rsid w:val="004B28AC"/>
    <w:rsid w:val="004C114D"/>
    <w:rsid w:val="004C4EC9"/>
    <w:rsid w:val="004C636B"/>
    <w:rsid w:val="004D0957"/>
    <w:rsid w:val="004D443D"/>
    <w:rsid w:val="004D68B8"/>
    <w:rsid w:val="004E199D"/>
    <w:rsid w:val="00505CB4"/>
    <w:rsid w:val="0051708D"/>
    <w:rsid w:val="00521794"/>
    <w:rsid w:val="005259B3"/>
    <w:rsid w:val="005303E4"/>
    <w:rsid w:val="00532AEF"/>
    <w:rsid w:val="00533E48"/>
    <w:rsid w:val="005374AE"/>
    <w:rsid w:val="00541997"/>
    <w:rsid w:val="00550EBC"/>
    <w:rsid w:val="005577E3"/>
    <w:rsid w:val="0056497C"/>
    <w:rsid w:val="00576778"/>
    <w:rsid w:val="00580CB5"/>
    <w:rsid w:val="00595799"/>
    <w:rsid w:val="005B2DA1"/>
    <w:rsid w:val="005B62A3"/>
    <w:rsid w:val="005C1796"/>
    <w:rsid w:val="005C2E82"/>
    <w:rsid w:val="005D7CCC"/>
    <w:rsid w:val="005E2167"/>
    <w:rsid w:val="005E2284"/>
    <w:rsid w:val="005E4700"/>
    <w:rsid w:val="005F24F3"/>
    <w:rsid w:val="00600F81"/>
    <w:rsid w:val="006072D7"/>
    <w:rsid w:val="00612A0D"/>
    <w:rsid w:val="00613176"/>
    <w:rsid w:val="00614083"/>
    <w:rsid w:val="00614EF1"/>
    <w:rsid w:val="006227D2"/>
    <w:rsid w:val="006242C1"/>
    <w:rsid w:val="006256EC"/>
    <w:rsid w:val="00634A7F"/>
    <w:rsid w:val="00635569"/>
    <w:rsid w:val="00640626"/>
    <w:rsid w:val="00642F8C"/>
    <w:rsid w:val="00643DE4"/>
    <w:rsid w:val="00645D5D"/>
    <w:rsid w:val="00652BC3"/>
    <w:rsid w:val="00652DFB"/>
    <w:rsid w:val="00654250"/>
    <w:rsid w:val="006556D2"/>
    <w:rsid w:val="00660567"/>
    <w:rsid w:val="00660EB5"/>
    <w:rsid w:val="006644DE"/>
    <w:rsid w:val="00667E10"/>
    <w:rsid w:val="00675272"/>
    <w:rsid w:val="0068685F"/>
    <w:rsid w:val="0069704C"/>
    <w:rsid w:val="006A115C"/>
    <w:rsid w:val="006A653B"/>
    <w:rsid w:val="006A6D3C"/>
    <w:rsid w:val="006B0912"/>
    <w:rsid w:val="006B7837"/>
    <w:rsid w:val="006C2037"/>
    <w:rsid w:val="006D3C15"/>
    <w:rsid w:val="006D6094"/>
    <w:rsid w:val="006E4AAF"/>
    <w:rsid w:val="006F0FD4"/>
    <w:rsid w:val="006F7689"/>
    <w:rsid w:val="00706C2A"/>
    <w:rsid w:val="00710DF4"/>
    <w:rsid w:val="007165A3"/>
    <w:rsid w:val="00720885"/>
    <w:rsid w:val="00722393"/>
    <w:rsid w:val="00730786"/>
    <w:rsid w:val="00743553"/>
    <w:rsid w:val="00751A1D"/>
    <w:rsid w:val="00753CBE"/>
    <w:rsid w:val="00761924"/>
    <w:rsid w:val="00761FEE"/>
    <w:rsid w:val="00763F14"/>
    <w:rsid w:val="00770829"/>
    <w:rsid w:val="007776DA"/>
    <w:rsid w:val="00784015"/>
    <w:rsid w:val="007949CC"/>
    <w:rsid w:val="007B2A3B"/>
    <w:rsid w:val="007B532F"/>
    <w:rsid w:val="007C2E69"/>
    <w:rsid w:val="007C5500"/>
    <w:rsid w:val="007D00D7"/>
    <w:rsid w:val="007D2606"/>
    <w:rsid w:val="007D5E07"/>
    <w:rsid w:val="007E5587"/>
    <w:rsid w:val="007F2E11"/>
    <w:rsid w:val="00800C3A"/>
    <w:rsid w:val="008016B6"/>
    <w:rsid w:val="00810FAE"/>
    <w:rsid w:val="00817D66"/>
    <w:rsid w:val="00821D1E"/>
    <w:rsid w:val="00826B5E"/>
    <w:rsid w:val="008330C6"/>
    <w:rsid w:val="00837ED2"/>
    <w:rsid w:val="00841A38"/>
    <w:rsid w:val="00847B44"/>
    <w:rsid w:val="00856B99"/>
    <w:rsid w:val="00866DE2"/>
    <w:rsid w:val="0086776D"/>
    <w:rsid w:val="008912DC"/>
    <w:rsid w:val="00893AEE"/>
    <w:rsid w:val="00897F94"/>
    <w:rsid w:val="008A1AA9"/>
    <w:rsid w:val="008A2151"/>
    <w:rsid w:val="008A2B50"/>
    <w:rsid w:val="008A337A"/>
    <w:rsid w:val="008A52C2"/>
    <w:rsid w:val="008C02C7"/>
    <w:rsid w:val="008C1B85"/>
    <w:rsid w:val="008C4CA2"/>
    <w:rsid w:val="008D01B8"/>
    <w:rsid w:val="008D268B"/>
    <w:rsid w:val="008E3CF5"/>
    <w:rsid w:val="008E4815"/>
    <w:rsid w:val="008F4B73"/>
    <w:rsid w:val="008F529E"/>
    <w:rsid w:val="008F678E"/>
    <w:rsid w:val="008F6A0B"/>
    <w:rsid w:val="008F7F8E"/>
    <w:rsid w:val="00906438"/>
    <w:rsid w:val="00913B8B"/>
    <w:rsid w:val="00916D93"/>
    <w:rsid w:val="0091724E"/>
    <w:rsid w:val="0092578B"/>
    <w:rsid w:val="0092621E"/>
    <w:rsid w:val="00935737"/>
    <w:rsid w:val="009427C8"/>
    <w:rsid w:val="00953D64"/>
    <w:rsid w:val="00956EB6"/>
    <w:rsid w:val="009571AB"/>
    <w:rsid w:val="0096101C"/>
    <w:rsid w:val="0096633E"/>
    <w:rsid w:val="00972287"/>
    <w:rsid w:val="00972BE9"/>
    <w:rsid w:val="00974681"/>
    <w:rsid w:val="009847D7"/>
    <w:rsid w:val="0098561C"/>
    <w:rsid w:val="00990742"/>
    <w:rsid w:val="00993DAB"/>
    <w:rsid w:val="00994DE0"/>
    <w:rsid w:val="00994FC5"/>
    <w:rsid w:val="0099735B"/>
    <w:rsid w:val="009A486B"/>
    <w:rsid w:val="009B45F8"/>
    <w:rsid w:val="009B5D0B"/>
    <w:rsid w:val="009B6B1A"/>
    <w:rsid w:val="009C2E87"/>
    <w:rsid w:val="009D0AA6"/>
    <w:rsid w:val="009E0BB4"/>
    <w:rsid w:val="009E133D"/>
    <w:rsid w:val="00A014B0"/>
    <w:rsid w:val="00A02B52"/>
    <w:rsid w:val="00A02D51"/>
    <w:rsid w:val="00A03158"/>
    <w:rsid w:val="00A032CD"/>
    <w:rsid w:val="00A04BB7"/>
    <w:rsid w:val="00A073A6"/>
    <w:rsid w:val="00A2103E"/>
    <w:rsid w:val="00A21955"/>
    <w:rsid w:val="00A24099"/>
    <w:rsid w:val="00A37288"/>
    <w:rsid w:val="00A41589"/>
    <w:rsid w:val="00A443BE"/>
    <w:rsid w:val="00A445E8"/>
    <w:rsid w:val="00A44AB1"/>
    <w:rsid w:val="00A4767D"/>
    <w:rsid w:val="00A57825"/>
    <w:rsid w:val="00A57E7F"/>
    <w:rsid w:val="00A67F80"/>
    <w:rsid w:val="00A9382D"/>
    <w:rsid w:val="00A953FF"/>
    <w:rsid w:val="00AA0182"/>
    <w:rsid w:val="00AA1C04"/>
    <w:rsid w:val="00AA3EE6"/>
    <w:rsid w:val="00AB5607"/>
    <w:rsid w:val="00AC038C"/>
    <w:rsid w:val="00AD071F"/>
    <w:rsid w:val="00AE1EB5"/>
    <w:rsid w:val="00AE501C"/>
    <w:rsid w:val="00AF3355"/>
    <w:rsid w:val="00AF5086"/>
    <w:rsid w:val="00AF530E"/>
    <w:rsid w:val="00B01FE8"/>
    <w:rsid w:val="00B03F6E"/>
    <w:rsid w:val="00B23CDE"/>
    <w:rsid w:val="00B35453"/>
    <w:rsid w:val="00B42DBD"/>
    <w:rsid w:val="00B53643"/>
    <w:rsid w:val="00B54BF7"/>
    <w:rsid w:val="00B57D64"/>
    <w:rsid w:val="00B676D9"/>
    <w:rsid w:val="00B72660"/>
    <w:rsid w:val="00B77E4E"/>
    <w:rsid w:val="00B81E28"/>
    <w:rsid w:val="00BA2034"/>
    <w:rsid w:val="00BA67F4"/>
    <w:rsid w:val="00BB1F08"/>
    <w:rsid w:val="00BD3969"/>
    <w:rsid w:val="00BE3037"/>
    <w:rsid w:val="00C0116B"/>
    <w:rsid w:val="00C0515A"/>
    <w:rsid w:val="00C07689"/>
    <w:rsid w:val="00C12E89"/>
    <w:rsid w:val="00C14011"/>
    <w:rsid w:val="00C26C0E"/>
    <w:rsid w:val="00C31893"/>
    <w:rsid w:val="00C37F62"/>
    <w:rsid w:val="00C420EF"/>
    <w:rsid w:val="00C43EB4"/>
    <w:rsid w:val="00C561A2"/>
    <w:rsid w:val="00C64C22"/>
    <w:rsid w:val="00C7148C"/>
    <w:rsid w:val="00C81B5D"/>
    <w:rsid w:val="00C85D01"/>
    <w:rsid w:val="00C86127"/>
    <w:rsid w:val="00C940CB"/>
    <w:rsid w:val="00C97D8B"/>
    <w:rsid w:val="00CA0C60"/>
    <w:rsid w:val="00CA1232"/>
    <w:rsid w:val="00CA3613"/>
    <w:rsid w:val="00CA688D"/>
    <w:rsid w:val="00CA7733"/>
    <w:rsid w:val="00CB0A92"/>
    <w:rsid w:val="00CB1F44"/>
    <w:rsid w:val="00CB33A9"/>
    <w:rsid w:val="00CC0538"/>
    <w:rsid w:val="00CC52D4"/>
    <w:rsid w:val="00CC7926"/>
    <w:rsid w:val="00CD14E6"/>
    <w:rsid w:val="00CD4BCF"/>
    <w:rsid w:val="00CD7662"/>
    <w:rsid w:val="00CE0A64"/>
    <w:rsid w:val="00CE2A1D"/>
    <w:rsid w:val="00D00AC1"/>
    <w:rsid w:val="00D10B69"/>
    <w:rsid w:val="00D156BB"/>
    <w:rsid w:val="00D237FF"/>
    <w:rsid w:val="00D252AA"/>
    <w:rsid w:val="00D36660"/>
    <w:rsid w:val="00D377D5"/>
    <w:rsid w:val="00D409FB"/>
    <w:rsid w:val="00D456AD"/>
    <w:rsid w:val="00D579CD"/>
    <w:rsid w:val="00D6065A"/>
    <w:rsid w:val="00D629ED"/>
    <w:rsid w:val="00D666BE"/>
    <w:rsid w:val="00D72019"/>
    <w:rsid w:val="00D75868"/>
    <w:rsid w:val="00D76355"/>
    <w:rsid w:val="00D8330E"/>
    <w:rsid w:val="00D90343"/>
    <w:rsid w:val="00D93103"/>
    <w:rsid w:val="00D93A77"/>
    <w:rsid w:val="00D969DB"/>
    <w:rsid w:val="00DA0766"/>
    <w:rsid w:val="00DA19BA"/>
    <w:rsid w:val="00DA2F73"/>
    <w:rsid w:val="00DC1AC4"/>
    <w:rsid w:val="00DC45A7"/>
    <w:rsid w:val="00DD04A5"/>
    <w:rsid w:val="00DE2AF5"/>
    <w:rsid w:val="00DF2DD1"/>
    <w:rsid w:val="00DF58FC"/>
    <w:rsid w:val="00E01FFE"/>
    <w:rsid w:val="00E10918"/>
    <w:rsid w:val="00E11D82"/>
    <w:rsid w:val="00E128F9"/>
    <w:rsid w:val="00E12CFE"/>
    <w:rsid w:val="00E15A4B"/>
    <w:rsid w:val="00E15E17"/>
    <w:rsid w:val="00E2003E"/>
    <w:rsid w:val="00E21C46"/>
    <w:rsid w:val="00E22068"/>
    <w:rsid w:val="00E25671"/>
    <w:rsid w:val="00E26D18"/>
    <w:rsid w:val="00E3515B"/>
    <w:rsid w:val="00E5123A"/>
    <w:rsid w:val="00E53EBB"/>
    <w:rsid w:val="00E63822"/>
    <w:rsid w:val="00E63D9A"/>
    <w:rsid w:val="00E65615"/>
    <w:rsid w:val="00E802DA"/>
    <w:rsid w:val="00E84146"/>
    <w:rsid w:val="00E95023"/>
    <w:rsid w:val="00EA6698"/>
    <w:rsid w:val="00EB28FE"/>
    <w:rsid w:val="00EB4A1B"/>
    <w:rsid w:val="00EC58C4"/>
    <w:rsid w:val="00EC6243"/>
    <w:rsid w:val="00ED1A4C"/>
    <w:rsid w:val="00ED5326"/>
    <w:rsid w:val="00EE62DC"/>
    <w:rsid w:val="00EF64BE"/>
    <w:rsid w:val="00F01255"/>
    <w:rsid w:val="00F02EA0"/>
    <w:rsid w:val="00F174FE"/>
    <w:rsid w:val="00F17B86"/>
    <w:rsid w:val="00F20E1B"/>
    <w:rsid w:val="00F23C97"/>
    <w:rsid w:val="00F23EF8"/>
    <w:rsid w:val="00F400B0"/>
    <w:rsid w:val="00F51207"/>
    <w:rsid w:val="00F55C45"/>
    <w:rsid w:val="00F65ABF"/>
    <w:rsid w:val="00F65DAC"/>
    <w:rsid w:val="00F667EF"/>
    <w:rsid w:val="00F72322"/>
    <w:rsid w:val="00F737E5"/>
    <w:rsid w:val="00F81726"/>
    <w:rsid w:val="00F90D3F"/>
    <w:rsid w:val="00FC08E9"/>
    <w:rsid w:val="00FC1F74"/>
    <w:rsid w:val="00FC2F2A"/>
    <w:rsid w:val="00FC46C5"/>
    <w:rsid w:val="00FC60AC"/>
    <w:rsid w:val="00FD0F4A"/>
    <w:rsid w:val="00FD38BB"/>
    <w:rsid w:val="00FD5534"/>
    <w:rsid w:val="00FE16C0"/>
    <w:rsid w:val="00FE44A3"/>
    <w:rsid w:val="00FF3441"/>
    <w:rsid w:val="00FF499C"/>
    <w:rsid w:val="00FF50E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68"/>
    <w:rPr>
      <w:sz w:val="24"/>
      <w:szCs w:val="24"/>
    </w:rPr>
  </w:style>
  <w:style w:type="paragraph" w:styleId="1">
    <w:name w:val="heading 1"/>
    <w:basedOn w:val="a"/>
    <w:next w:val="a"/>
    <w:qFormat/>
    <w:rsid w:val="00126C68"/>
    <w:pPr>
      <w:keepNext/>
      <w:spacing w:before="240" w:after="240"/>
      <w:ind w:firstLine="851"/>
      <w:jc w:val="center"/>
      <w:outlineLvl w:val="0"/>
    </w:pPr>
    <w:rPr>
      <w:rFonts w:ascii="JournalCTT" w:hAnsi="JournalCTT"/>
      <w:b/>
      <w:szCs w:val="20"/>
    </w:rPr>
  </w:style>
  <w:style w:type="paragraph" w:styleId="2">
    <w:name w:val="heading 2"/>
    <w:basedOn w:val="a"/>
    <w:next w:val="a"/>
    <w:link w:val="20"/>
    <w:qFormat/>
    <w:rsid w:val="00126C68"/>
    <w:pPr>
      <w:keepNext/>
      <w:spacing w:before="240"/>
      <w:ind w:firstLine="851"/>
      <w:jc w:val="center"/>
      <w:outlineLvl w:val="1"/>
    </w:pPr>
    <w:rPr>
      <w:b/>
      <w:caps/>
      <w:szCs w:val="20"/>
    </w:rPr>
  </w:style>
  <w:style w:type="paragraph" w:styleId="3">
    <w:name w:val="heading 3"/>
    <w:basedOn w:val="a"/>
    <w:next w:val="a"/>
    <w:link w:val="30"/>
    <w:qFormat/>
    <w:rsid w:val="00126C68"/>
    <w:pPr>
      <w:keepNext/>
      <w:spacing w:before="120" w:line="360" w:lineRule="auto"/>
      <w:ind w:firstLine="851"/>
      <w:jc w:val="right"/>
      <w:outlineLvl w:val="2"/>
    </w:pPr>
    <w:rPr>
      <w:rFonts w:ascii="JournalCTT" w:hAnsi="JournalCTT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126C68"/>
    <w:pPr>
      <w:keepNext/>
      <w:spacing w:before="120" w:line="360" w:lineRule="auto"/>
      <w:ind w:firstLine="851"/>
      <w:jc w:val="both"/>
      <w:outlineLvl w:val="3"/>
    </w:pPr>
    <w:rPr>
      <w:rFonts w:ascii="Arial" w:hAnsi="Arial"/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126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26C68"/>
    <w:pPr>
      <w:keepNext/>
      <w:ind w:firstLine="851"/>
      <w:jc w:val="center"/>
      <w:outlineLvl w:val="5"/>
    </w:pPr>
    <w:rPr>
      <w:rFonts w:ascii="JournalCTT" w:hAnsi="JournalCTT"/>
      <w:b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126C68"/>
    <w:pPr>
      <w:keepNext/>
      <w:shd w:val="clear" w:color="auto" w:fill="FFFFFF"/>
      <w:ind w:firstLine="851"/>
      <w:jc w:val="center"/>
      <w:outlineLvl w:val="6"/>
    </w:pPr>
    <w:rPr>
      <w:rFonts w:ascii="JournalCTT" w:hAnsi="JournalCTT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link w:val="80"/>
    <w:qFormat/>
    <w:rsid w:val="00126C68"/>
    <w:pPr>
      <w:keepNext/>
      <w:ind w:left="75"/>
      <w:outlineLvl w:val="7"/>
    </w:pPr>
    <w:rPr>
      <w:b/>
      <w:szCs w:val="20"/>
    </w:rPr>
  </w:style>
  <w:style w:type="paragraph" w:styleId="9">
    <w:name w:val="heading 9"/>
    <w:basedOn w:val="a"/>
    <w:next w:val="a"/>
    <w:qFormat/>
    <w:rsid w:val="00126C68"/>
    <w:pPr>
      <w:keepNext/>
      <w:outlineLvl w:val="8"/>
    </w:pPr>
    <w:rPr>
      <w:rFonts w:ascii="Courier New" w:hAnsi="Courier New" w:cs="Courier New"/>
      <w:b/>
      <w:bCs/>
      <w:caps/>
      <w:sz w:val="16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852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0E2852"/>
    <w:rPr>
      <w:rFonts w:ascii="JournalCTT" w:hAnsi="JournalCTT"/>
      <w:b/>
    </w:rPr>
  </w:style>
  <w:style w:type="character" w:customStyle="1" w:styleId="40">
    <w:name w:val="Заголовок 4 Знак"/>
    <w:basedOn w:val="a0"/>
    <w:link w:val="4"/>
    <w:rsid w:val="000E2852"/>
    <w:rPr>
      <w:rFonts w:ascii="Arial" w:hAnsi="Arial"/>
      <w:b/>
      <w:sz w:val="32"/>
    </w:rPr>
  </w:style>
  <w:style w:type="character" w:customStyle="1" w:styleId="50">
    <w:name w:val="Заголовок 5 Знак"/>
    <w:basedOn w:val="a0"/>
    <w:link w:val="5"/>
    <w:rsid w:val="000E28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E2852"/>
    <w:rPr>
      <w:rFonts w:ascii="JournalCTT" w:hAnsi="JournalCTT"/>
      <w:b/>
      <w:sz w:val="28"/>
      <w:u w:val="single"/>
    </w:rPr>
  </w:style>
  <w:style w:type="character" w:customStyle="1" w:styleId="70">
    <w:name w:val="Заголовок 7 Знак"/>
    <w:basedOn w:val="a0"/>
    <w:link w:val="7"/>
    <w:rsid w:val="000E2852"/>
    <w:rPr>
      <w:rFonts w:ascii="JournalCTT" w:hAnsi="JournalCTT"/>
      <w:b/>
      <w:snapToGrid w:val="0"/>
      <w:color w:val="000000"/>
      <w:shd w:val="clear" w:color="auto" w:fill="FFFFFF"/>
    </w:rPr>
  </w:style>
  <w:style w:type="character" w:customStyle="1" w:styleId="80">
    <w:name w:val="Заголовок 8 Знак"/>
    <w:basedOn w:val="a0"/>
    <w:link w:val="8"/>
    <w:rsid w:val="000E2852"/>
    <w:rPr>
      <w:b/>
      <w:sz w:val="24"/>
    </w:rPr>
  </w:style>
  <w:style w:type="paragraph" w:styleId="a3">
    <w:name w:val="List Bullet"/>
    <w:basedOn w:val="a"/>
    <w:autoRedefine/>
    <w:semiHidden/>
    <w:rsid w:val="00126C68"/>
    <w:pPr>
      <w:tabs>
        <w:tab w:val="num" w:pos="180"/>
      </w:tabs>
    </w:pPr>
    <w:rPr>
      <w:sz w:val="16"/>
    </w:rPr>
  </w:style>
  <w:style w:type="paragraph" w:styleId="a4">
    <w:name w:val="annotation text"/>
    <w:basedOn w:val="a"/>
    <w:link w:val="a5"/>
    <w:semiHidden/>
    <w:rsid w:val="00126C68"/>
    <w:pPr>
      <w:ind w:firstLine="851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0E2852"/>
  </w:style>
  <w:style w:type="paragraph" w:styleId="a6">
    <w:name w:val="Body Text Indent"/>
    <w:basedOn w:val="a"/>
    <w:link w:val="a7"/>
    <w:uiPriority w:val="99"/>
    <w:rsid w:val="00126C68"/>
    <w:pPr>
      <w:tabs>
        <w:tab w:val="left" w:pos="6804"/>
      </w:tabs>
      <w:spacing w:before="120"/>
      <w:ind w:firstLine="851"/>
      <w:jc w:val="both"/>
    </w:pPr>
    <w:rPr>
      <w:rFonts w:ascii="JournalCTT" w:hAnsi="JournalCTT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852"/>
    <w:rPr>
      <w:rFonts w:ascii="JournalCTT" w:hAnsi="JournalCTT"/>
    </w:rPr>
  </w:style>
  <w:style w:type="paragraph" w:customStyle="1" w:styleId="xl22">
    <w:name w:val="xl22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Preformat">
    <w:name w:val="Preformat"/>
    <w:uiPriority w:val="99"/>
    <w:rsid w:val="00126C68"/>
    <w:rPr>
      <w:rFonts w:ascii="JournalCTT" w:hAnsi="JournalCTT"/>
      <w:snapToGrid w:val="0"/>
    </w:rPr>
  </w:style>
  <w:style w:type="paragraph" w:customStyle="1" w:styleId="10">
    <w:name w:val="Обычный1"/>
    <w:rsid w:val="00126C68"/>
    <w:rPr>
      <w:rFonts w:ascii="Arial" w:hAnsi="Arial"/>
      <w:snapToGrid w:val="0"/>
      <w:sz w:val="18"/>
    </w:rPr>
  </w:style>
  <w:style w:type="paragraph" w:customStyle="1" w:styleId="Heading">
    <w:name w:val="Heading"/>
    <w:rsid w:val="00126C68"/>
    <w:rPr>
      <w:rFonts w:ascii="Arial" w:hAnsi="Arial"/>
      <w:b/>
      <w:snapToGrid w:val="0"/>
      <w:sz w:val="22"/>
    </w:rPr>
  </w:style>
  <w:style w:type="paragraph" w:customStyle="1" w:styleId="FR1">
    <w:name w:val="FR1"/>
    <w:rsid w:val="00126C68"/>
    <w:pPr>
      <w:ind w:left="567" w:right="573"/>
      <w:jc w:val="center"/>
    </w:pPr>
    <w:rPr>
      <w:b/>
      <w:sz w:val="28"/>
    </w:rPr>
  </w:style>
  <w:style w:type="paragraph" w:customStyle="1" w:styleId="xl50">
    <w:name w:val="xl50"/>
    <w:basedOn w:val="a"/>
    <w:rsid w:val="00126C68"/>
    <w:pPr>
      <w:pBdr>
        <w:right w:val="single" w:sz="4" w:space="0" w:color="auto"/>
      </w:pBdr>
      <w:spacing w:before="100" w:after="100"/>
      <w:jc w:val="center"/>
    </w:pPr>
    <w:rPr>
      <w:szCs w:val="20"/>
    </w:rPr>
  </w:style>
  <w:style w:type="paragraph" w:customStyle="1" w:styleId="H3">
    <w:name w:val="H3"/>
    <w:basedOn w:val="10"/>
    <w:next w:val="10"/>
    <w:rsid w:val="00126C68"/>
    <w:pPr>
      <w:keepNext/>
      <w:spacing w:before="100" w:after="100"/>
      <w:outlineLvl w:val="3"/>
    </w:pPr>
    <w:rPr>
      <w:rFonts w:ascii="Times New Roman" w:hAnsi="Times New Roman"/>
      <w:b/>
      <w:sz w:val="28"/>
    </w:rPr>
  </w:style>
  <w:style w:type="paragraph" w:customStyle="1" w:styleId="xl60">
    <w:name w:val="xl60"/>
    <w:basedOn w:val="a"/>
    <w:rsid w:val="00126C68"/>
    <w:pPr>
      <w:spacing w:before="100" w:after="100"/>
      <w:jc w:val="center"/>
    </w:pPr>
    <w:rPr>
      <w:rFonts w:ascii="JournalCTT" w:hAnsi="JournalCTT"/>
      <w:sz w:val="22"/>
      <w:szCs w:val="20"/>
    </w:rPr>
  </w:style>
  <w:style w:type="paragraph" w:customStyle="1" w:styleId="xl53">
    <w:name w:val="xl53"/>
    <w:basedOn w:val="a"/>
    <w:rsid w:val="00126C6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 w:val="22"/>
      <w:szCs w:val="20"/>
    </w:rPr>
  </w:style>
  <w:style w:type="paragraph" w:customStyle="1" w:styleId="a8">
    <w:name w:val="Готовый"/>
    <w:basedOn w:val="a"/>
    <w:rsid w:val="00126C6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font5">
    <w:name w:val="font5"/>
    <w:basedOn w:val="a"/>
    <w:rsid w:val="00126C68"/>
    <w:pPr>
      <w:spacing w:before="100" w:beforeAutospacing="1" w:after="100" w:afterAutospacing="1"/>
    </w:pPr>
    <w:rPr>
      <w:rFonts w:ascii="Courier New" w:hAnsi="Courier New" w:cs="Courier New"/>
      <w:sz w:val="16"/>
      <w:szCs w:val="16"/>
    </w:rPr>
  </w:style>
  <w:style w:type="paragraph" w:customStyle="1" w:styleId="font6">
    <w:name w:val="font6"/>
    <w:basedOn w:val="a"/>
    <w:rsid w:val="00126C68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5">
    <w:name w:val="xl25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6">
    <w:name w:val="xl2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7">
    <w:name w:val="xl2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8">
    <w:name w:val="xl28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9">
    <w:name w:val="xl29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0">
    <w:name w:val="xl30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1">
    <w:name w:val="xl31"/>
    <w:basedOn w:val="a"/>
    <w:rsid w:val="00126C6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2">
    <w:name w:val="xl32"/>
    <w:basedOn w:val="a"/>
    <w:rsid w:val="00126C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3">
    <w:name w:val="xl33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4">
    <w:name w:val="xl34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5">
    <w:name w:val="xl35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6">
    <w:name w:val="xl3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7">
    <w:name w:val="xl3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38">
    <w:name w:val="xl3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39">
    <w:name w:val="xl39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0">
    <w:name w:val="xl4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1">
    <w:name w:val="xl4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2">
    <w:name w:val="xl42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3">
    <w:name w:val="xl43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4">
    <w:name w:val="xl44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5">
    <w:name w:val="xl45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6">
    <w:name w:val="xl46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7">
    <w:name w:val="xl47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8">
    <w:name w:val="xl4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9">
    <w:name w:val="xl49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1">
    <w:name w:val="xl5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2">
    <w:name w:val="xl52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4">
    <w:name w:val="xl5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5">
    <w:name w:val="xl55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6">
    <w:name w:val="xl5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7">
    <w:name w:val="xl57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8">
    <w:name w:val="xl5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9">
    <w:name w:val="xl59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61">
    <w:name w:val="xl6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ar3">
    <w:name w:val="ar3"/>
    <w:basedOn w:val="a"/>
    <w:rsid w:val="00126C6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r2">
    <w:name w:val="ar2"/>
    <w:basedOn w:val="a"/>
    <w:rsid w:val="00126C6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staff">
    <w:name w:val="staff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delim">
    <w:name w:val="delim"/>
    <w:basedOn w:val="a"/>
    <w:rsid w:val="00126C68"/>
    <w:pPr>
      <w:spacing w:before="100" w:beforeAutospacing="1"/>
      <w:jc w:val="center"/>
    </w:pPr>
    <w:rPr>
      <w:rFonts w:ascii="MS Sans Serif" w:hAnsi="MS Sans Serif"/>
      <w:color w:val="CCCCCC"/>
      <w:sz w:val="16"/>
      <w:szCs w:val="16"/>
    </w:rPr>
  </w:style>
  <w:style w:type="paragraph" w:customStyle="1" w:styleId="tm3">
    <w:name w:val="tm3"/>
    <w:basedOn w:val="a"/>
    <w:rsid w:val="00126C68"/>
    <w:pPr>
      <w:spacing w:before="100" w:beforeAutospacing="1" w:after="100" w:afterAutospacing="1"/>
    </w:pPr>
  </w:style>
  <w:style w:type="paragraph" w:customStyle="1" w:styleId="Nazvanieserii">
    <w:name w:val="!Nazvanie serii!"/>
    <w:basedOn w:val="a"/>
    <w:rsid w:val="00126C68"/>
    <w:pPr>
      <w:jc w:val="center"/>
    </w:pPr>
    <w:rPr>
      <w:sz w:val="28"/>
    </w:rPr>
  </w:style>
  <w:style w:type="paragraph" w:customStyle="1" w:styleId="a9">
    <w:name w:val="Таблица"/>
    <w:basedOn w:val="a"/>
    <w:rsid w:val="00126C68"/>
    <w:pPr>
      <w:spacing w:before="120" w:line="264" w:lineRule="auto"/>
      <w:ind w:firstLine="709"/>
      <w:jc w:val="both"/>
    </w:pPr>
    <w:rPr>
      <w:caps/>
      <w:szCs w:val="20"/>
    </w:rPr>
  </w:style>
  <w:style w:type="paragraph" w:customStyle="1" w:styleId="81">
    <w:name w:val="заголовок 8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aa">
    <w:name w:val="Номер таблицы"/>
    <w:basedOn w:val="3"/>
    <w:autoRedefine/>
    <w:rsid w:val="00126C68"/>
    <w:pPr>
      <w:keepLines/>
      <w:spacing w:before="0" w:after="120" w:line="240" w:lineRule="auto"/>
      <w:ind w:firstLine="0"/>
      <w:jc w:val="center"/>
    </w:pPr>
    <w:rPr>
      <w:rFonts w:ascii="Verdana" w:eastAsia="MS Mincho" w:hAnsi="Verdana" w:cs="Arial"/>
      <w:bCs/>
      <w:sz w:val="12"/>
      <w:szCs w:val="24"/>
    </w:rPr>
  </w:style>
  <w:style w:type="paragraph" w:customStyle="1" w:styleId="ab">
    <w:name w:val="ТЕР_Заголовок_Раздела"/>
    <w:basedOn w:val="1"/>
    <w:autoRedefine/>
    <w:rsid w:val="00126C68"/>
    <w:pPr>
      <w:keepLines/>
      <w:spacing w:before="120" w:after="120"/>
      <w:ind w:firstLine="0"/>
    </w:pPr>
    <w:rPr>
      <w:rFonts w:ascii="Times New Roman" w:hAnsi="Times New Roman"/>
      <w:bCs/>
      <w:i/>
      <w:iCs/>
      <w:sz w:val="20"/>
      <w:szCs w:val="24"/>
    </w:rPr>
  </w:style>
  <w:style w:type="paragraph" w:customStyle="1" w:styleId="ac">
    <w:name w:val="НаименованиеРесурса_прил"/>
    <w:basedOn w:val="ad"/>
    <w:autoRedefine/>
    <w:rsid w:val="00126C68"/>
    <w:rPr>
      <w:rFonts w:ascii="Verdana" w:eastAsia="MS Mincho" w:hAnsi="Verdana"/>
      <w:sz w:val="16"/>
    </w:rPr>
  </w:style>
  <w:style w:type="paragraph" w:styleId="ad">
    <w:name w:val="Plain Text"/>
    <w:basedOn w:val="a"/>
    <w:link w:val="ae"/>
    <w:rsid w:val="00126C68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0E2852"/>
    <w:rPr>
      <w:rFonts w:ascii="Courier New" w:hAnsi="Courier New" w:cs="Courier New"/>
    </w:rPr>
  </w:style>
  <w:style w:type="character" w:customStyle="1" w:styleId="af">
    <w:name w:val="Слово Измеритель"/>
    <w:basedOn w:val="a0"/>
    <w:rsid w:val="00126C68"/>
    <w:rPr>
      <w:rFonts w:ascii="Verdana" w:hAnsi="Verdana"/>
      <w:color w:val="auto"/>
      <w:sz w:val="16"/>
      <w:u w:val="none"/>
    </w:rPr>
  </w:style>
  <w:style w:type="paragraph" w:customStyle="1" w:styleId="af0">
    <w:name w:val="Измеритель"/>
    <w:autoRedefine/>
    <w:rsid w:val="00126C68"/>
    <w:pPr>
      <w:keepNext/>
    </w:pPr>
    <w:rPr>
      <w:rFonts w:eastAsia="MS Mincho"/>
      <w:sz w:val="16"/>
    </w:rPr>
  </w:style>
  <w:style w:type="paragraph" w:customStyle="1" w:styleId="af1">
    <w:name w:val="Номер расценки"/>
    <w:rsid w:val="00126C68"/>
    <w:pPr>
      <w:jc w:val="center"/>
    </w:pPr>
    <w:rPr>
      <w:rFonts w:ascii="Verdana" w:eastAsia="MS Mincho" w:hAnsi="Verdana"/>
      <w:sz w:val="16"/>
    </w:rPr>
  </w:style>
  <w:style w:type="paragraph" w:customStyle="1" w:styleId="af2">
    <w:name w:val="Текст расценки"/>
    <w:autoRedefine/>
    <w:rsid w:val="00126C68"/>
    <w:pPr>
      <w:keepLines/>
    </w:pPr>
    <w:rPr>
      <w:rFonts w:ascii="Verdana" w:eastAsia="MS Mincho" w:hAnsi="Verdana"/>
      <w:sz w:val="16"/>
    </w:rPr>
  </w:style>
  <w:style w:type="paragraph" w:customStyle="1" w:styleId="af3">
    <w:name w:val="Стоимость расценки"/>
    <w:autoRedefine/>
    <w:rsid w:val="00126C68"/>
    <w:pPr>
      <w:ind w:hanging="108"/>
      <w:jc w:val="center"/>
    </w:pPr>
    <w:rPr>
      <w:rFonts w:ascii="Verdana" w:eastAsia="MS Mincho" w:hAnsi="Verdana" w:cs="Arial"/>
      <w:sz w:val="16"/>
    </w:rPr>
  </w:style>
  <w:style w:type="paragraph" w:customStyle="1" w:styleId="af4">
    <w:name w:val="Код неучтенного материала"/>
    <w:basedOn w:val="af5"/>
    <w:autoRedefine/>
    <w:rsid w:val="00126C68"/>
    <w:pPr>
      <w:jc w:val="center"/>
    </w:pPr>
  </w:style>
  <w:style w:type="paragraph" w:customStyle="1" w:styleId="af5">
    <w:name w:val="Неучтенный материал"/>
    <w:autoRedefine/>
    <w:rsid w:val="00126C68"/>
    <w:pPr>
      <w:keepNext/>
    </w:pPr>
    <w:rPr>
      <w:rFonts w:ascii="Verdana" w:eastAsia="MS Mincho" w:hAnsi="Verdana"/>
      <w:i/>
      <w:sz w:val="14"/>
    </w:rPr>
  </w:style>
  <w:style w:type="paragraph" w:customStyle="1" w:styleId="af6">
    <w:name w:val="Количество неучт матер"/>
    <w:basedOn w:val="af3"/>
    <w:autoRedefine/>
    <w:rsid w:val="00126C68"/>
    <w:rPr>
      <w:rFonts w:cs="Courier New"/>
      <w:sz w:val="14"/>
    </w:rPr>
  </w:style>
  <w:style w:type="paragraph" w:customStyle="1" w:styleId="af7">
    <w:name w:val="Единица измерения неучт матер"/>
    <w:basedOn w:val="af5"/>
    <w:autoRedefine/>
    <w:rsid w:val="00126C68"/>
    <w:pPr>
      <w:jc w:val="right"/>
    </w:pPr>
  </w:style>
  <w:style w:type="paragraph" w:customStyle="1" w:styleId="af8">
    <w:name w:val="шапка"/>
    <w:basedOn w:val="a9"/>
    <w:rsid w:val="00126C68"/>
    <w:pPr>
      <w:keepLines/>
      <w:spacing w:before="0" w:line="240" w:lineRule="auto"/>
      <w:ind w:firstLine="0"/>
      <w:jc w:val="center"/>
    </w:pPr>
    <w:rPr>
      <w:rFonts w:ascii="TextBook" w:hAnsi="TextBook"/>
      <w:caps w:val="0"/>
      <w:spacing w:val="-2"/>
      <w:sz w:val="18"/>
    </w:rPr>
  </w:style>
  <w:style w:type="paragraph" w:customStyle="1" w:styleId="Tabl">
    <w:name w:val="_Tabl"/>
    <w:basedOn w:val="a"/>
    <w:rsid w:val="00126C68"/>
    <w:pPr>
      <w:ind w:left="403" w:hanging="403"/>
    </w:pPr>
    <w:rPr>
      <w:spacing w:val="-2"/>
      <w:sz w:val="20"/>
      <w:szCs w:val="20"/>
    </w:rPr>
  </w:style>
  <w:style w:type="paragraph" w:customStyle="1" w:styleId="Tabl0">
    <w:name w:val="Tabl"/>
    <w:basedOn w:val="a"/>
    <w:rsid w:val="00126C68"/>
    <w:pPr>
      <w:jc w:val="center"/>
    </w:pPr>
    <w:rPr>
      <w:spacing w:val="-2"/>
      <w:sz w:val="20"/>
      <w:szCs w:val="20"/>
    </w:rPr>
  </w:style>
  <w:style w:type="paragraph" w:customStyle="1" w:styleId="af9">
    <w:name w:val="Цитаты"/>
    <w:basedOn w:val="a"/>
    <w:rsid w:val="00126C68"/>
    <w:pPr>
      <w:spacing w:before="100" w:after="100"/>
      <w:ind w:left="360" w:right="360"/>
    </w:pPr>
    <w:rPr>
      <w:snapToGrid w:val="0"/>
      <w:szCs w:val="20"/>
    </w:rPr>
  </w:style>
  <w:style w:type="paragraph" w:customStyle="1" w:styleId="afa">
    <w:name w:val="Термин"/>
    <w:basedOn w:val="a"/>
    <w:next w:val="a"/>
    <w:rsid w:val="00126C68"/>
    <w:rPr>
      <w:snapToGrid w:val="0"/>
      <w:szCs w:val="20"/>
    </w:rPr>
  </w:style>
  <w:style w:type="paragraph" w:customStyle="1" w:styleId="afb">
    <w:name w:val="Адреса"/>
    <w:basedOn w:val="a"/>
    <w:next w:val="a"/>
    <w:rsid w:val="00126C68"/>
    <w:rPr>
      <w:i/>
      <w:snapToGrid w:val="0"/>
      <w:szCs w:val="20"/>
    </w:rPr>
  </w:style>
  <w:style w:type="paragraph" w:customStyle="1" w:styleId="2-18-1">
    <w:name w:val="2-18-1"/>
    <w:basedOn w:val="1"/>
    <w:autoRedefine/>
    <w:rsid w:val="00126C68"/>
    <w:pPr>
      <w:keepNext w:val="0"/>
      <w:spacing w:before="0" w:after="0"/>
      <w:ind w:firstLine="720"/>
      <w:jc w:val="right"/>
      <w:outlineLvl w:val="9"/>
    </w:pPr>
    <w:rPr>
      <w:rFonts w:ascii="Arial" w:hAnsi="Arial"/>
      <w:b w:val="0"/>
      <w:sz w:val="20"/>
    </w:rPr>
  </w:style>
  <w:style w:type="paragraph" w:customStyle="1" w:styleId="afc">
    <w:name w:val="Текст техчасти"/>
    <w:autoRedefine/>
    <w:rsid w:val="00126C68"/>
    <w:pPr>
      <w:ind w:firstLine="709"/>
      <w:jc w:val="both"/>
    </w:pPr>
    <w:rPr>
      <w:szCs w:val="24"/>
    </w:rPr>
  </w:style>
  <w:style w:type="paragraph" w:customStyle="1" w:styleId="afd">
    <w:name w:val="!Основной список"/>
    <w:basedOn w:val="a"/>
    <w:rsid w:val="00126C68"/>
    <w:pPr>
      <w:tabs>
        <w:tab w:val="num" w:pos="360"/>
        <w:tab w:val="left" w:pos="851"/>
      </w:tabs>
      <w:ind w:left="360" w:hanging="360"/>
      <w:jc w:val="both"/>
    </w:pPr>
    <w:rPr>
      <w:sz w:val="28"/>
      <w:lang w:eastAsia="en-US"/>
    </w:rPr>
  </w:style>
  <w:style w:type="paragraph" w:customStyle="1" w:styleId="31">
    <w:name w:val="Заг3"/>
    <w:basedOn w:val="a"/>
    <w:rsid w:val="00126C68"/>
    <w:pPr>
      <w:overflowPunct w:val="0"/>
      <w:autoSpaceDE w:val="0"/>
      <w:autoSpaceDN w:val="0"/>
      <w:adjustRightInd w:val="0"/>
      <w:ind w:firstLine="284"/>
      <w:jc w:val="right"/>
      <w:textAlignment w:val="baseline"/>
    </w:pPr>
  </w:style>
  <w:style w:type="character" w:customStyle="1" w:styleId="subheader">
    <w:name w:val="subheader"/>
    <w:basedOn w:val="a0"/>
    <w:rsid w:val="00126C68"/>
  </w:style>
  <w:style w:type="paragraph" w:customStyle="1" w:styleId="32">
    <w:name w:val="заголовок 3"/>
    <w:basedOn w:val="a"/>
    <w:next w:val="a"/>
    <w:rsid w:val="00126C68"/>
    <w:pPr>
      <w:keepNext/>
      <w:autoSpaceDE w:val="0"/>
      <w:autoSpaceDN w:val="0"/>
      <w:jc w:val="both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126C68"/>
    <w:pPr>
      <w:keepNext/>
      <w:autoSpaceDE w:val="0"/>
      <w:autoSpaceDN w:val="0"/>
      <w:spacing w:line="251" w:lineRule="atLeast"/>
      <w:jc w:val="center"/>
    </w:pPr>
    <w:rPr>
      <w:b/>
      <w:bCs/>
      <w:sz w:val="28"/>
      <w:szCs w:val="28"/>
    </w:rPr>
  </w:style>
  <w:style w:type="paragraph" w:customStyle="1" w:styleId="ConsNormal">
    <w:name w:val="ConsNormal"/>
    <w:rsid w:val="00126C6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Раздел"/>
    <w:next w:val="a6"/>
    <w:rsid w:val="00126C68"/>
    <w:pPr>
      <w:spacing w:before="240" w:line="360" w:lineRule="auto"/>
      <w:ind w:firstLine="851"/>
      <w:jc w:val="center"/>
    </w:pPr>
    <w:rPr>
      <w:smallCaps/>
      <w:noProof/>
      <w:sz w:val="24"/>
    </w:rPr>
  </w:style>
  <w:style w:type="paragraph" w:customStyle="1" w:styleId="mss">
    <w:name w:val="mss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tm2">
    <w:name w:val="tm2"/>
    <w:basedOn w:val="a"/>
    <w:rsid w:val="00126C68"/>
    <w:pPr>
      <w:spacing w:before="100" w:beforeAutospacing="1" w:after="100" w:afterAutospacing="1"/>
    </w:pPr>
    <w:rPr>
      <w:sz w:val="20"/>
      <w:szCs w:val="20"/>
    </w:rPr>
  </w:style>
  <w:style w:type="character" w:customStyle="1" w:styleId="subheader1">
    <w:name w:val="subheader1"/>
    <w:basedOn w:val="a0"/>
    <w:rsid w:val="00126C68"/>
    <w:rPr>
      <w:b/>
      <w:bCs/>
    </w:rPr>
  </w:style>
  <w:style w:type="paragraph" w:customStyle="1" w:styleId="ConsNonformat">
    <w:name w:val="ConsNonformat"/>
    <w:rsid w:val="00126C6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26C6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text">
    <w:name w:val="Context"/>
    <w:uiPriority w:val="99"/>
    <w:rsid w:val="00126C68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customStyle="1" w:styleId="text">
    <w:name w:val="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11">
    <w:name w:val="заголовок 1"/>
    <w:basedOn w:val="a"/>
    <w:next w:val="a"/>
    <w:rsid w:val="00126C6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1">
    <w:name w:val="заголовок 2"/>
    <w:basedOn w:val="a"/>
    <w:next w:val="a"/>
    <w:rsid w:val="00126C6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ff">
    <w:name w:val="Основной шрифт"/>
    <w:rsid w:val="00126C68"/>
  </w:style>
  <w:style w:type="paragraph" w:customStyle="1" w:styleId="Normal1">
    <w:name w:val="Normal1"/>
    <w:rsid w:val="00126C68"/>
    <w:pPr>
      <w:autoSpaceDE w:val="0"/>
      <w:autoSpaceDN w:val="0"/>
    </w:pPr>
    <w:rPr>
      <w:rFonts w:ascii="Arial" w:hAnsi="Arial" w:cs="Arial"/>
      <w:sz w:val="18"/>
      <w:szCs w:val="18"/>
    </w:rPr>
  </w:style>
  <w:style w:type="paragraph" w:customStyle="1" w:styleId="12">
    <w:name w:val="оглавление 1"/>
    <w:basedOn w:val="a"/>
    <w:next w:val="a"/>
    <w:autoRedefine/>
    <w:rsid w:val="00126C68"/>
    <w:pPr>
      <w:autoSpaceDE w:val="0"/>
      <w:autoSpaceDN w:val="0"/>
    </w:pPr>
    <w:rPr>
      <w:sz w:val="20"/>
      <w:szCs w:val="20"/>
    </w:rPr>
  </w:style>
  <w:style w:type="paragraph" w:customStyle="1" w:styleId="22">
    <w:name w:val="оглавление 2"/>
    <w:basedOn w:val="a"/>
    <w:next w:val="a"/>
    <w:autoRedefine/>
    <w:rsid w:val="00126C68"/>
    <w:pPr>
      <w:autoSpaceDE w:val="0"/>
      <w:autoSpaceDN w:val="0"/>
      <w:ind w:left="200"/>
    </w:pPr>
    <w:rPr>
      <w:sz w:val="20"/>
      <w:szCs w:val="20"/>
    </w:rPr>
  </w:style>
  <w:style w:type="paragraph" w:customStyle="1" w:styleId="33">
    <w:name w:val="оглавление 3"/>
    <w:basedOn w:val="a"/>
    <w:next w:val="a"/>
    <w:autoRedefine/>
    <w:rsid w:val="00126C68"/>
    <w:pPr>
      <w:autoSpaceDE w:val="0"/>
      <w:autoSpaceDN w:val="0"/>
      <w:ind w:left="400"/>
    </w:pPr>
    <w:rPr>
      <w:sz w:val="20"/>
      <w:szCs w:val="20"/>
    </w:rPr>
  </w:style>
  <w:style w:type="paragraph" w:customStyle="1" w:styleId="41">
    <w:name w:val="оглавление 4"/>
    <w:basedOn w:val="a"/>
    <w:next w:val="a"/>
    <w:autoRedefine/>
    <w:rsid w:val="00126C68"/>
    <w:pPr>
      <w:autoSpaceDE w:val="0"/>
      <w:autoSpaceDN w:val="0"/>
      <w:ind w:left="600"/>
    </w:pPr>
    <w:rPr>
      <w:sz w:val="20"/>
      <w:szCs w:val="20"/>
    </w:rPr>
  </w:style>
  <w:style w:type="paragraph" w:customStyle="1" w:styleId="51">
    <w:name w:val="оглавление 5"/>
    <w:basedOn w:val="a"/>
    <w:next w:val="a"/>
    <w:autoRedefine/>
    <w:rsid w:val="00126C68"/>
    <w:pPr>
      <w:autoSpaceDE w:val="0"/>
      <w:autoSpaceDN w:val="0"/>
      <w:ind w:left="800"/>
    </w:pPr>
    <w:rPr>
      <w:sz w:val="20"/>
      <w:szCs w:val="20"/>
    </w:rPr>
  </w:style>
  <w:style w:type="paragraph" w:customStyle="1" w:styleId="62">
    <w:name w:val="оглавление 6"/>
    <w:basedOn w:val="a"/>
    <w:next w:val="a"/>
    <w:autoRedefine/>
    <w:rsid w:val="00126C68"/>
    <w:pPr>
      <w:autoSpaceDE w:val="0"/>
      <w:autoSpaceDN w:val="0"/>
      <w:ind w:left="1000"/>
    </w:pPr>
    <w:rPr>
      <w:sz w:val="20"/>
      <w:szCs w:val="20"/>
    </w:rPr>
  </w:style>
  <w:style w:type="paragraph" w:customStyle="1" w:styleId="71">
    <w:name w:val="оглавление 7"/>
    <w:basedOn w:val="a"/>
    <w:next w:val="a"/>
    <w:autoRedefine/>
    <w:rsid w:val="00126C68"/>
    <w:pPr>
      <w:autoSpaceDE w:val="0"/>
      <w:autoSpaceDN w:val="0"/>
      <w:ind w:left="1200"/>
    </w:pPr>
    <w:rPr>
      <w:sz w:val="20"/>
      <w:szCs w:val="20"/>
    </w:rPr>
  </w:style>
  <w:style w:type="paragraph" w:customStyle="1" w:styleId="82">
    <w:name w:val="оглавление 8"/>
    <w:basedOn w:val="a"/>
    <w:next w:val="a"/>
    <w:autoRedefine/>
    <w:rsid w:val="00126C68"/>
    <w:pPr>
      <w:autoSpaceDE w:val="0"/>
      <w:autoSpaceDN w:val="0"/>
      <w:ind w:left="1400"/>
    </w:pPr>
    <w:rPr>
      <w:sz w:val="20"/>
      <w:szCs w:val="20"/>
    </w:rPr>
  </w:style>
  <w:style w:type="paragraph" w:customStyle="1" w:styleId="90">
    <w:name w:val="оглавление 9"/>
    <w:basedOn w:val="a"/>
    <w:next w:val="a"/>
    <w:autoRedefine/>
    <w:rsid w:val="00126C68"/>
    <w:pPr>
      <w:autoSpaceDE w:val="0"/>
      <w:autoSpaceDN w:val="0"/>
      <w:ind w:left="1600"/>
    </w:pPr>
    <w:rPr>
      <w:sz w:val="20"/>
      <w:szCs w:val="20"/>
    </w:rPr>
  </w:style>
  <w:style w:type="character" w:customStyle="1" w:styleId="aff0">
    <w:name w:val="номер страницы"/>
    <w:basedOn w:val="aff"/>
    <w:rsid w:val="00126C68"/>
  </w:style>
  <w:style w:type="paragraph" w:customStyle="1" w:styleId="xl23">
    <w:name w:val="xl23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/>
    </w:rPr>
  </w:style>
  <w:style w:type="paragraph" w:customStyle="1" w:styleId="style2">
    <w:name w:val="style2"/>
    <w:basedOn w:val="2"/>
    <w:rsid w:val="00126C68"/>
    <w:pPr>
      <w:keepLines/>
      <w:suppressLineNumbers/>
      <w:suppressAutoHyphens/>
      <w:spacing w:after="120"/>
      <w:ind w:firstLine="0"/>
      <w:outlineLvl w:val="9"/>
    </w:pPr>
    <w:rPr>
      <w:rFonts w:ascii="Academy" w:hAnsi="Academy"/>
      <w:i/>
      <w:sz w:val="30"/>
    </w:rPr>
  </w:style>
  <w:style w:type="paragraph" w:customStyle="1" w:styleId="style3">
    <w:name w:val="style3"/>
    <w:basedOn w:val="3"/>
    <w:rsid w:val="00126C68"/>
    <w:pPr>
      <w:keepLines/>
      <w:tabs>
        <w:tab w:val="left" w:pos="2835"/>
        <w:tab w:val="left" w:pos="3119"/>
      </w:tabs>
      <w:suppressAutoHyphens/>
      <w:spacing w:before="240" w:after="60" w:line="240" w:lineRule="auto"/>
      <w:ind w:left="2835" w:hanging="2835"/>
      <w:jc w:val="left"/>
      <w:outlineLvl w:val="9"/>
    </w:pPr>
    <w:rPr>
      <w:rFonts w:ascii="SchoolBook" w:hAnsi="SchoolBook"/>
      <w:sz w:val="24"/>
    </w:rPr>
  </w:style>
  <w:style w:type="paragraph" w:customStyle="1" w:styleId="Bigtabl">
    <w:name w:val="Big_tabl"/>
    <w:basedOn w:val="a"/>
    <w:rsid w:val="00126C68"/>
    <w:pPr>
      <w:suppressLineNumbers/>
      <w:ind w:firstLine="426"/>
      <w:jc w:val="center"/>
    </w:pPr>
    <w:rPr>
      <w:rFonts w:ascii="Cyrvetica" w:hAnsi="Cyrvetica"/>
      <w:spacing w:val="-2"/>
      <w:kern w:val="20"/>
      <w:sz w:val="18"/>
      <w:szCs w:val="20"/>
    </w:rPr>
  </w:style>
  <w:style w:type="paragraph" w:customStyle="1" w:styleId="72">
    <w:name w:val="аголовок 7"/>
    <w:basedOn w:val="a"/>
    <w:next w:val="a"/>
    <w:rsid w:val="00126C68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Cs w:val="20"/>
    </w:rPr>
  </w:style>
  <w:style w:type="paragraph" w:customStyle="1" w:styleId="42">
    <w:name w:val="заголовок 4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aff1">
    <w:name w:val="Заключение"/>
    <w:next w:val="a"/>
    <w:rsid w:val="00126C68"/>
    <w:pPr>
      <w:jc w:val="center"/>
    </w:pPr>
    <w:rPr>
      <w:rFonts w:ascii="Arial" w:hAnsi="Arial"/>
      <w:smallCaps/>
      <w:noProof/>
      <w:kern w:val="2"/>
      <w:sz w:val="28"/>
    </w:rPr>
  </w:style>
  <w:style w:type="paragraph" w:customStyle="1" w:styleId="aff2">
    <w:name w:val="Выводы"/>
    <w:basedOn w:val="a6"/>
    <w:next w:val="a6"/>
    <w:rsid w:val="00126C68"/>
    <w:pPr>
      <w:tabs>
        <w:tab w:val="clear" w:pos="6804"/>
        <w:tab w:val="left" w:pos="7088"/>
      </w:tabs>
      <w:spacing w:before="240" w:line="360" w:lineRule="auto"/>
      <w:jc w:val="center"/>
    </w:pPr>
    <w:rPr>
      <w:rFonts w:ascii="Times New Roman" w:hAnsi="Times New Roman"/>
      <w:caps/>
      <w:kern w:val="2"/>
      <w:sz w:val="24"/>
    </w:rPr>
  </w:style>
  <w:style w:type="paragraph" w:customStyle="1" w:styleId="brd">
    <w:name w:val="brd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character" w:customStyle="1" w:styleId="mhdiv1">
    <w:name w:val="mhdiv1"/>
    <w:basedOn w:val="a0"/>
    <w:rsid w:val="00126C68"/>
    <w:rPr>
      <w:color w:val="000000"/>
      <w:w w:val="203"/>
    </w:rPr>
  </w:style>
  <w:style w:type="character" w:customStyle="1" w:styleId="text1">
    <w:name w:val="text1"/>
    <w:basedOn w:val="a0"/>
    <w:rsid w:val="00126C68"/>
    <w:rPr>
      <w:rFonts w:ascii="Arial" w:hAnsi="Arial" w:cs="Arial" w:hint="default"/>
      <w:color w:val="000000"/>
      <w:sz w:val="12"/>
      <w:szCs w:val="12"/>
    </w:rPr>
  </w:style>
  <w:style w:type="paragraph" w:customStyle="1" w:styleId="printheaderdate">
    <w:name w:val="printheaderdate"/>
    <w:basedOn w:val="a"/>
    <w:rsid w:val="00126C68"/>
    <w:pPr>
      <w:spacing w:before="30" w:after="10"/>
    </w:pPr>
    <w:rPr>
      <w:rFonts w:ascii="Arial" w:hAnsi="Arial" w:cs="Arial"/>
      <w:color w:val="000000"/>
      <w:sz w:val="12"/>
      <w:szCs w:val="12"/>
    </w:rPr>
  </w:style>
  <w:style w:type="paragraph" w:customStyle="1" w:styleId="printheader">
    <w:name w:val="printheader"/>
    <w:basedOn w:val="a"/>
    <w:rsid w:val="00126C68"/>
    <w:pPr>
      <w:spacing w:before="100" w:beforeAutospacing="1" w:after="30"/>
      <w:jc w:val="center"/>
    </w:pPr>
    <w:rPr>
      <w:rFonts w:ascii="Verdana" w:hAnsi="Verdana" w:cs="Arial"/>
      <w:b/>
      <w:bCs/>
      <w:color w:val="000000"/>
      <w:sz w:val="26"/>
      <w:szCs w:val="26"/>
    </w:rPr>
  </w:style>
  <w:style w:type="paragraph" w:customStyle="1" w:styleId="dt3">
    <w:name w:val="dt3"/>
    <w:basedOn w:val="a"/>
    <w:rsid w:val="00126C68"/>
    <w:pPr>
      <w:spacing w:before="100" w:beforeAutospacing="1" w:after="100" w:afterAutospacing="1"/>
    </w:pPr>
    <w:rPr>
      <w:rFonts w:ascii="Arial Unicode MS" w:hAnsi="Arial Unicode MS"/>
      <w:color w:val="000000"/>
      <w:sz w:val="18"/>
      <w:szCs w:val="18"/>
    </w:rPr>
  </w:style>
  <w:style w:type="paragraph" w:customStyle="1" w:styleId="z4">
    <w:name w:val="z4"/>
    <w:basedOn w:val="a"/>
    <w:rsid w:val="00126C68"/>
    <w:pPr>
      <w:spacing w:before="100" w:beforeAutospacing="1" w:after="100" w:afterAutospacing="1"/>
    </w:pPr>
    <w:rPr>
      <w:rFonts w:ascii="Arial Unicode MS" w:hAnsi="Arial Unicode MS"/>
      <w:b/>
      <w:bCs/>
      <w:color w:val="000000"/>
      <w:sz w:val="28"/>
      <w:szCs w:val="28"/>
    </w:rPr>
  </w:style>
  <w:style w:type="character" w:customStyle="1" w:styleId="na11">
    <w:name w:val="na11"/>
    <w:basedOn w:val="a0"/>
    <w:rsid w:val="00126C68"/>
    <w:rPr>
      <w:rFonts w:ascii="Verdana" w:hAnsi="Verdana" w:hint="default"/>
      <w:sz w:val="18"/>
      <w:szCs w:val="18"/>
    </w:rPr>
  </w:style>
  <w:style w:type="paragraph" w:customStyle="1" w:styleId="aff3">
    <w:name w:val="a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Abbreviaturasbornika">
    <w:name w:val="!Abbreviatura sbornika!"/>
    <w:basedOn w:val="a"/>
    <w:rsid w:val="00126C68"/>
    <w:pPr>
      <w:jc w:val="center"/>
    </w:pPr>
    <w:rPr>
      <w:b/>
      <w:sz w:val="28"/>
      <w:szCs w:val="20"/>
    </w:rPr>
  </w:style>
  <w:style w:type="paragraph" w:customStyle="1" w:styleId="Abbreviatureserii">
    <w:name w:val="!Abbreviature serii!"/>
    <w:basedOn w:val="a"/>
    <w:rsid w:val="00126C68"/>
    <w:pPr>
      <w:jc w:val="center"/>
    </w:pPr>
    <w:rPr>
      <w:b/>
      <w:sz w:val="44"/>
      <w:szCs w:val="20"/>
    </w:rPr>
  </w:style>
  <w:style w:type="paragraph" w:customStyle="1" w:styleId="Nazvaniesbornika">
    <w:name w:val="!Nazvanie sbornika!"/>
    <w:basedOn w:val="6"/>
    <w:rsid w:val="00126C68"/>
    <w:pPr>
      <w:ind w:firstLine="0"/>
    </w:pPr>
    <w:rPr>
      <w:rFonts w:ascii="Times New Roman" w:hAnsi="Times New Roman"/>
      <w:caps/>
      <w:sz w:val="36"/>
      <w:u w:val="none"/>
    </w:rPr>
  </w:style>
  <w:style w:type="paragraph" w:customStyle="1" w:styleId="SbornikNo">
    <w:name w:val="!Sbornik No!"/>
    <w:basedOn w:val="a"/>
    <w:rsid w:val="00126C68"/>
    <w:pPr>
      <w:spacing w:before="240" w:after="240"/>
      <w:jc w:val="center"/>
    </w:pPr>
    <w:rPr>
      <w:b/>
      <w:i/>
      <w:color w:val="000000"/>
      <w:sz w:val="36"/>
      <w:szCs w:val="20"/>
    </w:rPr>
  </w:style>
  <w:style w:type="paragraph" w:customStyle="1" w:styleId="TITUL11PT">
    <w:name w:val="!TITUL 11 PT!"/>
    <w:basedOn w:val="8"/>
    <w:rsid w:val="00126C68"/>
    <w:pPr>
      <w:overflowPunct w:val="0"/>
      <w:autoSpaceDE w:val="0"/>
      <w:autoSpaceDN w:val="0"/>
      <w:adjustRightInd w:val="0"/>
      <w:spacing w:before="240" w:after="480"/>
      <w:ind w:left="57" w:right="57"/>
      <w:jc w:val="center"/>
      <w:textAlignment w:val="baseline"/>
    </w:pPr>
    <w:rPr>
      <w:caps/>
      <w:sz w:val="22"/>
    </w:rPr>
  </w:style>
  <w:style w:type="paragraph" w:customStyle="1" w:styleId="aff4">
    <w:name w:val="Комментарий"/>
    <w:basedOn w:val="aff5"/>
    <w:next w:val="a"/>
    <w:rsid w:val="00126C68"/>
    <w:pPr>
      <w:jc w:val="both"/>
    </w:pPr>
    <w:rPr>
      <w:i/>
      <w:iCs/>
      <w:vanish/>
      <w:color w:val="800080"/>
    </w:rPr>
  </w:style>
  <w:style w:type="paragraph" w:customStyle="1" w:styleId="aff5">
    <w:name w:val="Нормальный (справка)"/>
    <w:basedOn w:val="a"/>
    <w:next w:val="a"/>
    <w:rsid w:val="00126C68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OEM">
    <w:name w:val="Нормальный (OEM)"/>
    <w:basedOn w:val="aff6"/>
    <w:next w:val="a"/>
    <w:rsid w:val="00126C68"/>
  </w:style>
  <w:style w:type="paragraph" w:customStyle="1" w:styleId="aff6">
    <w:name w:val="Моноширинный"/>
    <w:basedOn w:val="a"/>
    <w:next w:val="a"/>
    <w:rsid w:val="00126C6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7">
    <w:name w:val="Цветовое выделение"/>
    <w:rsid w:val="00126C68"/>
    <w:rPr>
      <w:color w:val="0000FF"/>
    </w:rPr>
  </w:style>
  <w:style w:type="paragraph" w:customStyle="1" w:styleId="copyright">
    <w:name w:val="!copyright!"/>
    <w:basedOn w:val="7"/>
    <w:rsid w:val="00126C68"/>
    <w:pPr>
      <w:shd w:val="clear" w:color="auto" w:fill="auto"/>
      <w:tabs>
        <w:tab w:val="left" w:pos="6804"/>
      </w:tabs>
      <w:ind w:firstLine="720"/>
      <w:jc w:val="right"/>
    </w:pPr>
    <w:rPr>
      <w:rFonts w:ascii="Times New Roman" w:hAnsi="Times New Roman"/>
      <w:snapToGrid/>
      <w:color w:val="auto"/>
      <w:sz w:val="24"/>
      <w:szCs w:val="24"/>
    </w:rPr>
  </w:style>
  <w:style w:type="paragraph" w:customStyle="1" w:styleId="TITUL9PT">
    <w:name w:val="!TITUL 9 PT!"/>
    <w:basedOn w:val="8"/>
    <w:rsid w:val="00126C68"/>
    <w:pPr>
      <w:shd w:val="clear" w:color="auto" w:fill="C0C0C0"/>
      <w:overflowPunct w:val="0"/>
      <w:autoSpaceDE w:val="0"/>
      <w:autoSpaceDN w:val="0"/>
      <w:adjustRightInd w:val="0"/>
      <w:spacing w:before="840" w:after="240"/>
      <w:ind w:left="57" w:right="57"/>
      <w:jc w:val="center"/>
      <w:textAlignment w:val="baseline"/>
    </w:pPr>
    <w:rPr>
      <w:b w:val="0"/>
      <w:bCs/>
      <w:i/>
      <w:caps/>
      <w:sz w:val="18"/>
      <w:szCs w:val="24"/>
    </w:rPr>
  </w:style>
  <w:style w:type="paragraph" w:customStyle="1" w:styleId="Goskom">
    <w:name w:val="@Goskom@"/>
    <w:basedOn w:val="a"/>
    <w:rsid w:val="00126C68"/>
    <w:pPr>
      <w:jc w:val="center"/>
    </w:pPr>
    <w:rPr>
      <w:b/>
      <w:sz w:val="22"/>
    </w:rPr>
  </w:style>
  <w:style w:type="paragraph" w:customStyle="1" w:styleId="2-jstolbetstabl">
    <w:name w:val="!2-j stolbets tabl!"/>
    <w:basedOn w:val="a"/>
    <w:rsid w:val="00126C68"/>
    <w:pPr>
      <w:ind w:left="198" w:hanging="142"/>
    </w:pPr>
    <w:rPr>
      <w:color w:val="000000"/>
      <w:sz w:val="18"/>
    </w:rPr>
  </w:style>
  <w:style w:type="paragraph" w:customStyle="1" w:styleId="Tekstsostavarabot">
    <w:name w:val="!Tekst sostava rabot!"/>
    <w:basedOn w:val="a"/>
    <w:rsid w:val="00126C68"/>
  </w:style>
  <w:style w:type="paragraph" w:customStyle="1" w:styleId="Tekst2kolonki">
    <w:name w:val="!Tekst 2 kolonki!"/>
    <w:basedOn w:val="a"/>
    <w:rsid w:val="00126C68"/>
    <w:pPr>
      <w:ind w:firstLine="284"/>
      <w:jc w:val="both"/>
    </w:pPr>
  </w:style>
  <w:style w:type="paragraph" w:customStyle="1" w:styleId="xl62">
    <w:name w:val="xl62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3">
    <w:name w:val="xl63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4">
    <w:name w:val="xl64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5">
    <w:name w:val="xl65"/>
    <w:basedOn w:val="a"/>
    <w:rsid w:val="00126C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a"/>
    <w:rsid w:val="00126C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a"/>
    <w:rsid w:val="00126C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a"/>
    <w:rsid w:val="00126C6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1">
    <w:name w:val="xl7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2">
    <w:name w:val="xl7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3">
    <w:name w:val="xl73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4">
    <w:name w:val="xl74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6">
    <w:name w:val="xl76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8">
    <w:name w:val="xl7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9">
    <w:name w:val="xl79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0">
    <w:name w:val="xl80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81">
    <w:name w:val="xl81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i/>
      <w:iCs/>
    </w:rPr>
  </w:style>
  <w:style w:type="paragraph" w:customStyle="1" w:styleId="13">
    <w:name w:val="Устроиство1"/>
    <w:basedOn w:val="14"/>
    <w:rsid w:val="00126C68"/>
  </w:style>
  <w:style w:type="paragraph" w:customStyle="1" w:styleId="14">
    <w:name w:val="Измеритель1"/>
    <w:basedOn w:val="a"/>
    <w:rsid w:val="00126C68"/>
    <w:pPr>
      <w:suppressLineNumbers/>
      <w:tabs>
        <w:tab w:val="left" w:pos="1134"/>
      </w:tabs>
    </w:pPr>
    <w:rPr>
      <w:spacing w:val="-2"/>
      <w:sz w:val="20"/>
      <w:szCs w:val="20"/>
    </w:rPr>
  </w:style>
  <w:style w:type="paragraph" w:customStyle="1" w:styleId="aff8">
    <w:name w:val="???????"/>
    <w:basedOn w:val="a"/>
    <w:rsid w:val="00126C68"/>
    <w:pPr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20"/>
      <w:szCs w:val="20"/>
    </w:rPr>
  </w:style>
  <w:style w:type="paragraph" w:customStyle="1" w:styleId="Zagolovokprilozhenija">
    <w:name w:val="!Zagolovok prilozhenija!"/>
    <w:basedOn w:val="3"/>
    <w:rsid w:val="00126C68"/>
    <w:pPr>
      <w:spacing w:before="360" w:after="60" w:line="240" w:lineRule="auto"/>
      <w:ind w:firstLine="0"/>
      <w:jc w:val="center"/>
    </w:pPr>
    <w:rPr>
      <w:rFonts w:ascii="Times New Roman" w:hAnsi="Times New Roman"/>
      <w:sz w:val="24"/>
    </w:rPr>
  </w:style>
  <w:style w:type="paragraph" w:customStyle="1" w:styleId="shapka">
    <w:name w:val="shapka"/>
    <w:rsid w:val="00126C68"/>
    <w:pPr>
      <w:jc w:val="center"/>
    </w:pPr>
    <w:rPr>
      <w:rFonts w:ascii="TextBook" w:hAnsi="TextBook"/>
      <w:spacing w:val="-6"/>
      <w:sz w:val="16"/>
    </w:rPr>
  </w:style>
  <w:style w:type="paragraph" w:customStyle="1" w:styleId="normalweb">
    <w:name w:val="normalweb"/>
    <w:basedOn w:val="a"/>
    <w:rsid w:val="00126C68"/>
    <w:pPr>
      <w:spacing w:before="100" w:beforeAutospacing="1" w:after="100" w:afterAutospacing="1"/>
    </w:pPr>
  </w:style>
  <w:style w:type="paragraph" w:customStyle="1" w:styleId="textpodp">
    <w:name w:val="text_podp"/>
    <w:basedOn w:val="a"/>
    <w:rsid w:val="00126C68"/>
    <w:pPr>
      <w:spacing w:before="100" w:beforeAutospacing="1" w:after="100" w:afterAutospacing="1"/>
    </w:pPr>
    <w:rPr>
      <w:rFonts w:ascii="Arial Unicode MS" w:eastAsia="Arial Unicode MS"/>
    </w:rPr>
  </w:style>
  <w:style w:type="paragraph" w:customStyle="1" w:styleId="textzag">
    <w:name w:val="text_zag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head">
    <w:name w:val="text_hea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9">
    <w:name w:val="!Основной текст!"/>
    <w:basedOn w:val="a"/>
    <w:rsid w:val="00126C68"/>
    <w:pPr>
      <w:autoSpaceDE w:val="0"/>
      <w:autoSpaceDN w:val="0"/>
    </w:pPr>
    <w:rPr>
      <w:sz w:val="18"/>
      <w:szCs w:val="18"/>
    </w:rPr>
  </w:style>
  <w:style w:type="paragraph" w:customStyle="1" w:styleId="23">
    <w:name w:val="Таблотст2"/>
    <w:basedOn w:val="a9"/>
    <w:rsid w:val="00126C68"/>
    <w:pPr>
      <w:spacing w:before="0" w:line="240" w:lineRule="auto"/>
      <w:ind w:left="170" w:firstLine="0"/>
      <w:jc w:val="left"/>
    </w:pPr>
    <w:rPr>
      <w:rFonts w:ascii="Arial" w:hAnsi="Arial"/>
      <w:caps w:val="0"/>
      <w:sz w:val="20"/>
    </w:rPr>
  </w:style>
  <w:style w:type="paragraph" w:customStyle="1" w:styleId="heading2">
    <w:name w:val="heading 2.Заголовок подраздела"/>
    <w:next w:val="a"/>
    <w:rsid w:val="00126C68"/>
    <w:pPr>
      <w:keepNext/>
      <w:autoSpaceDE w:val="0"/>
      <w:autoSpaceDN w:val="0"/>
      <w:spacing w:before="240" w:after="60"/>
    </w:pPr>
    <w:rPr>
      <w:rFonts w:ascii="Arial" w:hAnsi="Arial" w:cs="Arial"/>
      <w:b/>
      <w:bCs/>
      <w:szCs w:val="24"/>
    </w:rPr>
  </w:style>
  <w:style w:type="paragraph" w:customStyle="1" w:styleId="otvet">
    <w:name w:val="otvet"/>
    <w:basedOn w:val="a"/>
    <w:rsid w:val="00126C68"/>
    <w:pPr>
      <w:shd w:val="clear" w:color="auto" w:fill="E6E6FA"/>
      <w:spacing w:before="100" w:beforeAutospacing="1" w:after="100" w:afterAutospacing="1"/>
      <w:jc w:val="both"/>
    </w:pPr>
    <w:rPr>
      <w:rFonts w:ascii="Arial Unicode MS" w:eastAsia="Arial Unicode MS" w:hAnsi="Arial Unicode MS"/>
      <w:color w:val="000000"/>
    </w:rPr>
  </w:style>
  <w:style w:type="paragraph" w:customStyle="1" w:styleId="vopros2">
    <w:name w:val="vopros2"/>
    <w:basedOn w:val="a"/>
    <w:rsid w:val="00126C68"/>
    <w:pPr>
      <w:shd w:val="clear" w:color="auto" w:fill="B8D5E5"/>
      <w:spacing w:before="100" w:beforeAutospacing="1"/>
    </w:pPr>
    <w:rPr>
      <w:rFonts w:ascii="MS Sans Serif" w:eastAsia="Arial Unicode MS" w:hAnsi="MS Sans Serif"/>
      <w:b/>
      <w:bCs/>
    </w:rPr>
  </w:style>
  <w:style w:type="paragraph" w:customStyle="1" w:styleId="podpis">
    <w:name w:val="podpis"/>
    <w:basedOn w:val="a"/>
    <w:rsid w:val="00126C68"/>
    <w:pPr>
      <w:jc w:val="right"/>
    </w:pPr>
    <w:rPr>
      <w:rFonts w:ascii="Arial" w:eastAsia="Arial Unicode MS" w:hAnsi="Arial" w:cs="Arial"/>
      <w:color w:val="483D8B"/>
    </w:rPr>
  </w:style>
  <w:style w:type="paragraph" w:styleId="affa">
    <w:name w:val="footer"/>
    <w:basedOn w:val="a"/>
    <w:rsid w:val="00126C68"/>
    <w:pPr>
      <w:tabs>
        <w:tab w:val="center" w:pos="4677"/>
        <w:tab w:val="right" w:pos="9355"/>
      </w:tabs>
    </w:pPr>
  </w:style>
  <w:style w:type="paragraph" w:customStyle="1" w:styleId="affb">
    <w:name w:val="Приложения"/>
    <w:basedOn w:val="5"/>
    <w:rsid w:val="00126C68"/>
    <w:pPr>
      <w:keepNext/>
      <w:spacing w:before="120" w:after="120"/>
      <w:jc w:val="right"/>
    </w:pPr>
    <w:rPr>
      <w:i w:val="0"/>
      <w:iCs w:val="0"/>
      <w:sz w:val="22"/>
      <w:szCs w:val="24"/>
    </w:rPr>
  </w:style>
  <w:style w:type="paragraph" w:customStyle="1" w:styleId="hidn">
    <w:name w:val="hidn"/>
    <w:basedOn w:val="a"/>
    <w:rsid w:val="00126C68"/>
    <w:pPr>
      <w:spacing w:before="100" w:beforeAutospacing="1" w:after="100" w:afterAutospacing="1"/>
    </w:pPr>
    <w:rPr>
      <w:rFonts w:ascii="MS Sans Serif" w:hAnsi="MS Sans Serif"/>
      <w:color w:val="999999"/>
      <w:sz w:val="16"/>
      <w:szCs w:val="16"/>
    </w:rPr>
  </w:style>
  <w:style w:type="paragraph" w:styleId="affc">
    <w:name w:val="Body Text"/>
    <w:basedOn w:val="a"/>
    <w:link w:val="affd"/>
    <w:uiPriority w:val="99"/>
    <w:rsid w:val="00126C68"/>
    <w:pPr>
      <w:jc w:val="center"/>
    </w:pPr>
    <w:rPr>
      <w:rFonts w:ascii="Arial" w:hAnsi="Arial"/>
      <w:b/>
      <w:kern w:val="28"/>
      <w:sz w:val="36"/>
      <w:szCs w:val="20"/>
    </w:rPr>
  </w:style>
  <w:style w:type="character" w:customStyle="1" w:styleId="affd">
    <w:name w:val="Основной текст Знак"/>
    <w:basedOn w:val="a0"/>
    <w:link w:val="affc"/>
    <w:uiPriority w:val="99"/>
    <w:rsid w:val="000E2852"/>
    <w:rPr>
      <w:rFonts w:ascii="Arial" w:hAnsi="Arial"/>
      <w:b/>
      <w:kern w:val="28"/>
      <w:sz w:val="36"/>
    </w:rPr>
  </w:style>
  <w:style w:type="character" w:customStyle="1" w:styleId="h1215">
    <w:name w:val="h1215"/>
    <w:basedOn w:val="a0"/>
    <w:rsid w:val="00126C68"/>
  </w:style>
  <w:style w:type="character" w:customStyle="1" w:styleId="h1166">
    <w:name w:val="h1166"/>
    <w:basedOn w:val="a0"/>
    <w:rsid w:val="00126C68"/>
  </w:style>
  <w:style w:type="character" w:customStyle="1" w:styleId="h15b">
    <w:name w:val="h15b"/>
    <w:basedOn w:val="a0"/>
    <w:rsid w:val="00126C68"/>
  </w:style>
  <w:style w:type="character" w:customStyle="1" w:styleId="zag">
    <w:name w:val="zag"/>
    <w:basedOn w:val="a0"/>
    <w:rsid w:val="00126C68"/>
  </w:style>
  <w:style w:type="paragraph" w:customStyle="1" w:styleId="headerarticle">
    <w:name w:val="headerarticl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articletext">
    <w:name w:val="bodyarticle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e">
    <w:name w:val="Должность"/>
    <w:basedOn w:val="a"/>
    <w:next w:val="a"/>
    <w:autoRedefine/>
    <w:rsid w:val="00126C68"/>
    <w:pPr>
      <w:jc w:val="both"/>
    </w:pPr>
    <w:rPr>
      <w:sz w:val="26"/>
      <w:szCs w:val="20"/>
    </w:rPr>
  </w:style>
  <w:style w:type="paragraph" w:customStyle="1" w:styleId="afff">
    <w:name w:val="ФИО"/>
    <w:basedOn w:val="a"/>
    <w:rsid w:val="00126C68"/>
    <w:rPr>
      <w:b/>
      <w:szCs w:val="20"/>
    </w:rPr>
  </w:style>
  <w:style w:type="paragraph" w:customStyle="1" w:styleId="afff0">
    <w:name w:val="Адресные реквизиты"/>
    <w:basedOn w:val="affc"/>
    <w:next w:val="affc"/>
    <w:rsid w:val="00126C68"/>
    <w:pPr>
      <w:jc w:val="left"/>
    </w:pPr>
    <w:rPr>
      <w:rFonts w:ascii="Times New Roman" w:hAnsi="Times New Roman"/>
      <w:b w:val="0"/>
      <w:kern w:val="0"/>
      <w:sz w:val="16"/>
    </w:rPr>
  </w:style>
  <w:style w:type="character" w:customStyle="1" w:styleId="style4style20style28">
    <w:name w:val="style4 style20 style28"/>
    <w:basedOn w:val="a0"/>
    <w:rsid w:val="00126C68"/>
  </w:style>
  <w:style w:type="character" w:customStyle="1" w:styleId="style191">
    <w:name w:val="style191"/>
    <w:basedOn w:val="a0"/>
    <w:rsid w:val="00126C68"/>
    <w:rPr>
      <w:sz w:val="13"/>
      <w:szCs w:val="13"/>
    </w:rPr>
  </w:style>
  <w:style w:type="character" w:customStyle="1" w:styleId="style261">
    <w:name w:val="style261"/>
    <w:basedOn w:val="a0"/>
    <w:rsid w:val="00126C68"/>
    <w:rPr>
      <w:sz w:val="14"/>
      <w:szCs w:val="14"/>
    </w:rPr>
  </w:style>
  <w:style w:type="paragraph" w:customStyle="1" w:styleId="style25">
    <w:name w:val="style25"/>
    <w:basedOn w:val="a"/>
    <w:rsid w:val="00126C68"/>
    <w:pPr>
      <w:spacing w:before="100" w:beforeAutospacing="1" w:after="100" w:afterAutospacing="1"/>
    </w:pPr>
    <w:rPr>
      <w:rFonts w:ascii="Arial Unicode MS" w:hAnsi="Arial Unicode MS"/>
      <w:i/>
      <w:iCs/>
      <w:color w:val="0033FF"/>
    </w:rPr>
  </w:style>
  <w:style w:type="paragraph" w:customStyle="1" w:styleId="15">
    <w:name w:val="Верхний колонтитул1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name">
    <w:name w:val="chnam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announce">
    <w:name w:val="channounc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bold">
    <w:name w:val="text_bol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f1">
    <w:name w:val="Постановление"/>
    <w:basedOn w:val="a"/>
    <w:rsid w:val="00126C68"/>
    <w:pPr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"/>
    <w:rsid w:val="00126C68"/>
    <w:pPr>
      <w:jc w:val="center"/>
    </w:pPr>
    <w:rPr>
      <w:b/>
      <w:bCs/>
      <w:sz w:val="32"/>
      <w:szCs w:val="32"/>
    </w:rPr>
  </w:style>
  <w:style w:type="paragraph" w:customStyle="1" w:styleId="16">
    <w:name w:val="Вертикальный отступ 1"/>
    <w:basedOn w:val="a"/>
    <w:rsid w:val="00126C68"/>
    <w:pPr>
      <w:jc w:val="center"/>
    </w:pPr>
    <w:rPr>
      <w:sz w:val="28"/>
      <w:szCs w:val="28"/>
      <w:lang w:val="en-US"/>
    </w:rPr>
  </w:style>
  <w:style w:type="paragraph" w:customStyle="1" w:styleId="afff2">
    <w:name w:val="Номер"/>
    <w:basedOn w:val="a"/>
    <w:rsid w:val="00126C68"/>
    <w:pPr>
      <w:spacing w:before="60" w:after="60"/>
      <w:jc w:val="center"/>
    </w:pPr>
    <w:rPr>
      <w:sz w:val="28"/>
      <w:szCs w:val="28"/>
    </w:rPr>
  </w:style>
  <w:style w:type="paragraph" w:customStyle="1" w:styleId="afff3">
    <w:name w:val="Наименование"/>
    <w:basedOn w:val="a"/>
    <w:rsid w:val="00126C68"/>
    <w:pPr>
      <w:jc w:val="center"/>
    </w:pPr>
    <w:rPr>
      <w:b/>
      <w:bCs/>
      <w:spacing w:val="-2"/>
      <w:sz w:val="28"/>
      <w:szCs w:val="28"/>
    </w:rPr>
  </w:style>
  <w:style w:type="paragraph" w:customStyle="1" w:styleId="34">
    <w:name w:val="Вертикальный отступ 3"/>
    <w:basedOn w:val="24"/>
    <w:rsid w:val="00126C68"/>
    <w:rPr>
      <w:sz w:val="28"/>
      <w:szCs w:val="28"/>
    </w:rPr>
  </w:style>
  <w:style w:type="paragraph" w:customStyle="1" w:styleId="43">
    <w:name w:val="Вертикальный отступ 4"/>
    <w:basedOn w:val="16"/>
    <w:rsid w:val="00126C68"/>
    <w:rPr>
      <w:sz w:val="22"/>
      <w:szCs w:val="22"/>
    </w:rPr>
  </w:style>
  <w:style w:type="character" w:customStyle="1" w:styleId="style251">
    <w:name w:val="style251"/>
    <w:basedOn w:val="a0"/>
    <w:rsid w:val="00126C68"/>
    <w:rPr>
      <w:color w:val="CC0000"/>
    </w:rPr>
  </w:style>
  <w:style w:type="character" w:customStyle="1" w:styleId="style311">
    <w:name w:val="style311"/>
    <w:basedOn w:val="a0"/>
    <w:rsid w:val="00126C68"/>
    <w:rPr>
      <w:sz w:val="30"/>
      <w:szCs w:val="30"/>
    </w:rPr>
  </w:style>
  <w:style w:type="paragraph" w:customStyle="1" w:styleId="afff4">
    <w:name w:val="Заголвок документа"/>
    <w:basedOn w:val="a"/>
    <w:rsid w:val="00126C68"/>
    <w:pPr>
      <w:spacing w:line="100" w:lineRule="atLeast"/>
      <w:jc w:val="center"/>
    </w:pPr>
    <w:rPr>
      <w:b/>
      <w:bCs/>
      <w:sz w:val="28"/>
      <w:szCs w:val="28"/>
    </w:rPr>
  </w:style>
  <w:style w:type="paragraph" w:customStyle="1" w:styleId="afff5">
    <w:name w:val="Обращение"/>
    <w:basedOn w:val="a"/>
    <w:next w:val="a"/>
    <w:rsid w:val="00126C68"/>
    <w:pPr>
      <w:spacing w:before="240" w:after="120"/>
      <w:jc w:val="center"/>
    </w:pPr>
    <w:rPr>
      <w:b/>
      <w:sz w:val="26"/>
      <w:szCs w:val="20"/>
    </w:rPr>
  </w:style>
  <w:style w:type="paragraph" w:customStyle="1" w:styleId="afff6">
    <w:name w:val="Адресат"/>
    <w:basedOn w:val="a"/>
    <w:rsid w:val="00126C68"/>
    <w:pPr>
      <w:spacing w:before="120"/>
    </w:pPr>
    <w:rPr>
      <w:b/>
      <w:sz w:val="26"/>
      <w:szCs w:val="20"/>
    </w:rPr>
  </w:style>
  <w:style w:type="paragraph" w:customStyle="1" w:styleId="afff7">
    <w:name w:val="цифры в таблице"/>
    <w:basedOn w:val="a"/>
    <w:rsid w:val="00126C68"/>
    <w:pPr>
      <w:spacing w:before="120"/>
    </w:pPr>
    <w:rPr>
      <w:rFonts w:ascii="Arial" w:hAnsi="Arial"/>
      <w:color w:val="000000"/>
      <w:sz w:val="26"/>
      <w:szCs w:val="20"/>
    </w:rPr>
  </w:style>
  <w:style w:type="character" w:styleId="afff8">
    <w:name w:val="Hyperlink"/>
    <w:basedOn w:val="a0"/>
    <w:rsid w:val="00126C68"/>
    <w:rPr>
      <w:color w:val="0000FF"/>
      <w:u w:val="single"/>
    </w:rPr>
  </w:style>
  <w:style w:type="paragraph" w:customStyle="1" w:styleId="Vvodnyeukazanija">
    <w:name w:val="!Vvodnye ukazanija!"/>
    <w:basedOn w:val="4"/>
    <w:rsid w:val="00126C68"/>
    <w:pPr>
      <w:spacing w:before="20" w:after="120" w:line="240" w:lineRule="auto"/>
      <w:ind w:firstLine="0"/>
      <w:jc w:val="center"/>
    </w:pPr>
    <w:rPr>
      <w:rFonts w:ascii="Times New Roman" w:hAnsi="Times New Roman"/>
      <w:i/>
      <w:sz w:val="24"/>
    </w:rPr>
  </w:style>
  <w:style w:type="paragraph" w:customStyle="1" w:styleId="91">
    <w:name w:val="заголовок 9"/>
    <w:basedOn w:val="a"/>
    <w:next w:val="a"/>
    <w:rsid w:val="00126C68"/>
    <w:pPr>
      <w:keepNext/>
      <w:autoSpaceDE w:val="0"/>
      <w:autoSpaceDN w:val="0"/>
      <w:jc w:val="center"/>
    </w:pPr>
    <w:rPr>
      <w:sz w:val="20"/>
    </w:rPr>
  </w:style>
  <w:style w:type="paragraph" w:styleId="afff9">
    <w:name w:val="header"/>
    <w:basedOn w:val="a"/>
    <w:link w:val="afffa"/>
    <w:uiPriority w:val="99"/>
    <w:rsid w:val="00126C68"/>
    <w:pPr>
      <w:tabs>
        <w:tab w:val="center" w:pos="4677"/>
        <w:tab w:val="right" w:pos="9355"/>
      </w:tabs>
    </w:pPr>
  </w:style>
  <w:style w:type="character" w:customStyle="1" w:styleId="afffa">
    <w:name w:val="Верхний колонтитул Знак"/>
    <w:basedOn w:val="a0"/>
    <w:link w:val="afff9"/>
    <w:uiPriority w:val="99"/>
    <w:rsid w:val="00F174FE"/>
    <w:rPr>
      <w:sz w:val="24"/>
      <w:szCs w:val="24"/>
    </w:rPr>
  </w:style>
  <w:style w:type="character" w:styleId="afffb">
    <w:name w:val="page number"/>
    <w:basedOn w:val="a0"/>
    <w:rsid w:val="00126C68"/>
  </w:style>
  <w:style w:type="paragraph" w:styleId="afffc">
    <w:name w:val="footnote text"/>
    <w:basedOn w:val="a"/>
    <w:link w:val="afffd"/>
    <w:uiPriority w:val="99"/>
    <w:semiHidden/>
    <w:rsid w:val="00126C68"/>
    <w:rPr>
      <w:sz w:val="20"/>
      <w:szCs w:val="20"/>
    </w:rPr>
  </w:style>
  <w:style w:type="character" w:customStyle="1" w:styleId="afffd">
    <w:name w:val="Текст сноски Знак"/>
    <w:basedOn w:val="a0"/>
    <w:link w:val="afffc"/>
    <w:uiPriority w:val="99"/>
    <w:semiHidden/>
    <w:rsid w:val="00761FEE"/>
  </w:style>
  <w:style w:type="character" w:styleId="afffe">
    <w:name w:val="footnote reference"/>
    <w:basedOn w:val="a0"/>
    <w:uiPriority w:val="99"/>
    <w:semiHidden/>
    <w:rsid w:val="00126C68"/>
    <w:rPr>
      <w:vertAlign w:val="superscript"/>
    </w:rPr>
  </w:style>
  <w:style w:type="character" w:styleId="affff">
    <w:name w:val="FollowedHyperlink"/>
    <w:basedOn w:val="a0"/>
    <w:semiHidden/>
    <w:rsid w:val="00126C68"/>
    <w:rPr>
      <w:color w:val="800080"/>
      <w:u w:val="single"/>
    </w:rPr>
  </w:style>
  <w:style w:type="character" w:styleId="affff0">
    <w:name w:val="annotation reference"/>
    <w:basedOn w:val="a0"/>
    <w:semiHidden/>
    <w:rsid w:val="00126C68"/>
    <w:rPr>
      <w:sz w:val="16"/>
      <w:szCs w:val="16"/>
    </w:rPr>
  </w:style>
  <w:style w:type="paragraph" w:styleId="92">
    <w:name w:val="index 9"/>
    <w:basedOn w:val="a"/>
    <w:next w:val="a"/>
    <w:autoRedefine/>
    <w:semiHidden/>
    <w:rsid w:val="00126C68"/>
    <w:pPr>
      <w:ind w:left="2160" w:hanging="240"/>
    </w:pPr>
  </w:style>
  <w:style w:type="paragraph" w:styleId="affff1">
    <w:name w:val="Block Text"/>
    <w:basedOn w:val="a"/>
    <w:rsid w:val="00126C68"/>
    <w:pPr>
      <w:widowControl w:val="0"/>
      <w:shd w:val="clear" w:color="auto" w:fill="FFFFFF"/>
      <w:autoSpaceDE w:val="0"/>
      <w:autoSpaceDN w:val="0"/>
      <w:adjustRightInd w:val="0"/>
      <w:spacing w:after="149" w:line="182" w:lineRule="exact"/>
      <w:ind w:left="48" w:right="67" w:firstLine="278"/>
      <w:jc w:val="both"/>
    </w:pPr>
    <w:rPr>
      <w:rFonts w:ascii="Arial Narrow" w:hAnsi="Arial Narrow" w:cs="Courier New"/>
      <w:color w:val="000000"/>
      <w:w w:val="81"/>
      <w:sz w:val="22"/>
      <w:szCs w:val="19"/>
    </w:rPr>
  </w:style>
  <w:style w:type="paragraph" w:customStyle="1" w:styleId="xl82">
    <w:name w:val="xl8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8"/>
      <w:szCs w:val="18"/>
    </w:rPr>
  </w:style>
  <w:style w:type="paragraph" w:styleId="affff2">
    <w:name w:val="Balloon Text"/>
    <w:basedOn w:val="a"/>
    <w:link w:val="affff3"/>
    <w:uiPriority w:val="99"/>
    <w:unhideWhenUsed/>
    <w:rsid w:val="00CB33A9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rsid w:val="00CB33A9"/>
    <w:rPr>
      <w:rFonts w:ascii="Tahoma" w:hAnsi="Tahoma" w:cs="Tahoma"/>
      <w:sz w:val="16"/>
      <w:szCs w:val="16"/>
    </w:rPr>
  </w:style>
  <w:style w:type="paragraph" w:styleId="35">
    <w:name w:val="Body Text 3"/>
    <w:basedOn w:val="a"/>
    <w:link w:val="36"/>
    <w:semiHidden/>
    <w:rsid w:val="00CB33A9"/>
    <w:pPr>
      <w:jc w:val="both"/>
    </w:pPr>
    <w:rPr>
      <w:szCs w:val="20"/>
    </w:rPr>
  </w:style>
  <w:style w:type="character" w:customStyle="1" w:styleId="36">
    <w:name w:val="Основной текст 3 Знак"/>
    <w:basedOn w:val="a0"/>
    <w:link w:val="35"/>
    <w:semiHidden/>
    <w:rsid w:val="00CB33A9"/>
    <w:rPr>
      <w:sz w:val="24"/>
    </w:rPr>
  </w:style>
  <w:style w:type="paragraph" w:styleId="affff4">
    <w:name w:val="Normal (Web)"/>
    <w:aliases w:val="Обычный (веб)1"/>
    <w:basedOn w:val="a"/>
    <w:rsid w:val="001973E8"/>
    <w:pPr>
      <w:spacing w:before="100" w:beforeAutospacing="1" w:after="100" w:afterAutospacing="1"/>
    </w:pPr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761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1FEE"/>
    <w:rPr>
      <w:rFonts w:ascii="Courier New" w:eastAsia="Courier New" w:hAnsi="Courier New" w:cs="Courier New"/>
    </w:rPr>
  </w:style>
  <w:style w:type="paragraph" w:styleId="37">
    <w:name w:val="Body Text Indent 3"/>
    <w:basedOn w:val="a"/>
    <w:link w:val="38"/>
    <w:rsid w:val="00753CBE"/>
    <w:pPr>
      <w:ind w:firstLine="709"/>
    </w:pPr>
    <w:rPr>
      <w:rFonts w:ascii="Arial" w:hAnsi="Arial"/>
      <w:sz w:val="20"/>
      <w:szCs w:val="20"/>
    </w:rPr>
  </w:style>
  <w:style w:type="character" w:customStyle="1" w:styleId="38">
    <w:name w:val="Основной текст с отступом 3 Знак"/>
    <w:basedOn w:val="a0"/>
    <w:link w:val="37"/>
    <w:semiHidden/>
    <w:rsid w:val="00753CBE"/>
    <w:rPr>
      <w:rFonts w:ascii="Arial" w:hAnsi="Arial"/>
    </w:rPr>
  </w:style>
  <w:style w:type="paragraph" w:styleId="25">
    <w:name w:val="Body Text 2"/>
    <w:basedOn w:val="a"/>
    <w:link w:val="26"/>
    <w:semiHidden/>
    <w:rsid w:val="00753CBE"/>
    <w:pPr>
      <w:spacing w:before="120" w:after="120"/>
    </w:pPr>
    <w:rPr>
      <w:rFonts w:ascii="Arial" w:hAnsi="Arial"/>
      <w:sz w:val="20"/>
    </w:rPr>
  </w:style>
  <w:style w:type="character" w:customStyle="1" w:styleId="26">
    <w:name w:val="Основной текст 2 Знак"/>
    <w:basedOn w:val="a0"/>
    <w:link w:val="25"/>
    <w:semiHidden/>
    <w:rsid w:val="00753CBE"/>
    <w:rPr>
      <w:rFonts w:ascii="Arial" w:hAnsi="Arial"/>
      <w:szCs w:val="24"/>
    </w:rPr>
  </w:style>
  <w:style w:type="paragraph" w:styleId="affff5">
    <w:name w:val="Title"/>
    <w:basedOn w:val="a"/>
    <w:link w:val="affff6"/>
    <w:qFormat/>
    <w:rsid w:val="00753CBE"/>
    <w:pPr>
      <w:jc w:val="center"/>
    </w:pPr>
    <w:rPr>
      <w:rFonts w:ascii="Arial" w:hAnsi="Arial"/>
      <w:b/>
      <w:szCs w:val="20"/>
    </w:rPr>
  </w:style>
  <w:style w:type="character" w:customStyle="1" w:styleId="affff6">
    <w:name w:val="Название Знак"/>
    <w:basedOn w:val="a0"/>
    <w:link w:val="affff5"/>
    <w:rsid w:val="00753CBE"/>
    <w:rPr>
      <w:rFonts w:ascii="Arial" w:hAnsi="Arial"/>
      <w:b/>
      <w:sz w:val="24"/>
    </w:rPr>
  </w:style>
  <w:style w:type="paragraph" w:styleId="27">
    <w:name w:val="Body Text Indent 2"/>
    <w:basedOn w:val="a"/>
    <w:link w:val="28"/>
    <w:rsid w:val="00753CBE"/>
    <w:pPr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28">
    <w:name w:val="Основной текст с отступом 2 Знак"/>
    <w:basedOn w:val="a0"/>
    <w:link w:val="27"/>
    <w:semiHidden/>
    <w:rsid w:val="00753CBE"/>
    <w:rPr>
      <w:rFonts w:ascii="Arial" w:hAnsi="Arial" w:cs="Arial"/>
    </w:rPr>
  </w:style>
  <w:style w:type="paragraph" w:customStyle="1" w:styleId="29">
    <w:name w:val="Обычный2"/>
    <w:rsid w:val="00753CBE"/>
    <w:rPr>
      <w:rFonts w:ascii="Arial" w:hAnsi="Arial"/>
      <w:snapToGrid w:val="0"/>
      <w:sz w:val="18"/>
    </w:rPr>
  </w:style>
  <w:style w:type="paragraph" w:styleId="affff7">
    <w:name w:val="Subtitle"/>
    <w:basedOn w:val="a"/>
    <w:link w:val="affff8"/>
    <w:qFormat/>
    <w:rsid w:val="00753CBE"/>
    <w:pPr>
      <w:jc w:val="center"/>
    </w:pPr>
    <w:rPr>
      <w:b/>
      <w:bCs/>
      <w:sz w:val="22"/>
      <w:szCs w:val="20"/>
    </w:rPr>
  </w:style>
  <w:style w:type="character" w:customStyle="1" w:styleId="affff8">
    <w:name w:val="Подзаголовок Знак"/>
    <w:basedOn w:val="a0"/>
    <w:link w:val="affff7"/>
    <w:rsid w:val="00753CBE"/>
    <w:rPr>
      <w:b/>
      <w:bCs/>
      <w:sz w:val="22"/>
    </w:rPr>
  </w:style>
  <w:style w:type="paragraph" w:styleId="17">
    <w:name w:val="toc 1"/>
    <w:basedOn w:val="a"/>
    <w:next w:val="a"/>
    <w:autoRedefine/>
    <w:semiHidden/>
    <w:rsid w:val="000E2852"/>
    <w:rPr>
      <w:sz w:val="20"/>
      <w:szCs w:val="20"/>
    </w:rPr>
  </w:style>
  <w:style w:type="character" w:customStyle="1" w:styleId="affff9">
    <w:name w:val="Шапка Знак"/>
    <w:basedOn w:val="a0"/>
    <w:link w:val="affffa"/>
    <w:rsid w:val="000E2852"/>
    <w:rPr>
      <w:rFonts w:ascii="Arial" w:hAnsi="Arial"/>
      <w:i/>
    </w:rPr>
  </w:style>
  <w:style w:type="paragraph" w:styleId="affffa">
    <w:name w:val="Message Header"/>
    <w:basedOn w:val="a"/>
    <w:link w:val="affff9"/>
    <w:rsid w:val="000E2852"/>
    <w:pPr>
      <w:widowControl w:val="0"/>
      <w:spacing w:before="60" w:after="60" w:line="200" w:lineRule="atLeast"/>
    </w:pPr>
    <w:rPr>
      <w:rFonts w:ascii="Arial" w:hAnsi="Arial"/>
      <w:i/>
      <w:sz w:val="20"/>
      <w:szCs w:val="20"/>
    </w:rPr>
  </w:style>
  <w:style w:type="paragraph" w:styleId="affffb">
    <w:name w:val="caption"/>
    <w:basedOn w:val="a"/>
    <w:next w:val="a"/>
    <w:qFormat/>
    <w:rsid w:val="000E2852"/>
    <w:pPr>
      <w:jc w:val="center"/>
    </w:pPr>
    <w:rPr>
      <w:b/>
      <w:iCs/>
      <w:sz w:val="20"/>
      <w:szCs w:val="20"/>
    </w:rPr>
  </w:style>
  <w:style w:type="paragraph" w:styleId="18">
    <w:name w:val="index 1"/>
    <w:basedOn w:val="a"/>
    <w:next w:val="a"/>
    <w:autoRedefine/>
    <w:uiPriority w:val="99"/>
    <w:semiHidden/>
    <w:rsid w:val="000E2852"/>
    <w:pPr>
      <w:tabs>
        <w:tab w:val="right" w:leader="dot" w:pos="4307"/>
      </w:tabs>
      <w:ind w:left="240" w:hanging="240"/>
    </w:pPr>
    <w:rPr>
      <w:rFonts w:ascii="Arial" w:hAnsi="Arial" w:cs="Arial"/>
      <w:bCs/>
      <w:iCs/>
      <w:noProof/>
      <w:sz w:val="16"/>
      <w:szCs w:val="16"/>
    </w:rPr>
  </w:style>
  <w:style w:type="character" w:styleId="affffc">
    <w:name w:val="Strong"/>
    <w:basedOn w:val="a0"/>
    <w:uiPriority w:val="22"/>
    <w:qFormat/>
    <w:rsid w:val="000E2852"/>
    <w:rPr>
      <w:b/>
      <w:bCs/>
    </w:rPr>
  </w:style>
  <w:style w:type="paragraph" w:customStyle="1" w:styleId="Prilozhenie">
    <w:name w:val="!Prilozhenie!"/>
    <w:basedOn w:val="2"/>
    <w:rsid w:val="000E2852"/>
    <w:pPr>
      <w:keepNext w:val="0"/>
      <w:pageBreakBefore/>
      <w:spacing w:after="240"/>
      <w:ind w:left="513" w:firstLine="7201"/>
    </w:pPr>
    <w:rPr>
      <w:b w:val="0"/>
      <w:bCs/>
      <w:i/>
      <w:iCs/>
      <w:sz w:val="28"/>
      <w:szCs w:val="24"/>
    </w:rPr>
  </w:style>
  <w:style w:type="paragraph" w:customStyle="1" w:styleId="affffd">
    <w:name w:val="ССЦ_Код_ресурса"/>
    <w:basedOn w:val="a"/>
    <w:autoRedefine/>
    <w:rsid w:val="000E2852"/>
    <w:pPr>
      <w:jc w:val="center"/>
    </w:pPr>
    <w:rPr>
      <w:rFonts w:ascii="Arial" w:hAnsi="Arial" w:cs="Arial"/>
      <w:b/>
      <w:bCs/>
      <w:snapToGrid w:val="0"/>
      <w:sz w:val="16"/>
      <w:szCs w:val="20"/>
    </w:rPr>
  </w:style>
  <w:style w:type="paragraph" w:customStyle="1" w:styleId="Rith">
    <w:name w:val="Rith"/>
    <w:basedOn w:val="a"/>
    <w:rsid w:val="000E2852"/>
    <w:pPr>
      <w:suppressLineNumbers/>
      <w:spacing w:before="120"/>
      <w:jc w:val="right"/>
    </w:pPr>
    <w:rPr>
      <w:spacing w:val="-2"/>
      <w:sz w:val="20"/>
      <w:szCs w:val="20"/>
    </w:rPr>
  </w:style>
  <w:style w:type="paragraph" w:customStyle="1" w:styleId="affffe">
    <w:name w:val="таблица"/>
    <w:basedOn w:val="a"/>
    <w:rsid w:val="000E2852"/>
    <w:pPr>
      <w:keepLines/>
      <w:jc w:val="center"/>
    </w:pPr>
    <w:rPr>
      <w:rFonts w:ascii="TextBook" w:hAnsi="TextBook"/>
      <w:spacing w:val="-2"/>
      <w:sz w:val="20"/>
      <w:szCs w:val="20"/>
    </w:rPr>
  </w:style>
  <w:style w:type="paragraph" w:customStyle="1" w:styleId="afffff">
    <w:name w:val="&lt;таблица"/>
    <w:basedOn w:val="affffe"/>
    <w:rsid w:val="000E2852"/>
    <w:pPr>
      <w:ind w:left="57"/>
      <w:jc w:val="left"/>
    </w:pPr>
  </w:style>
  <w:style w:type="paragraph" w:customStyle="1" w:styleId="afffff0">
    <w:name w:val="Состав работ"/>
    <w:basedOn w:val="a"/>
    <w:rsid w:val="000E2852"/>
    <w:pPr>
      <w:suppressLineNumbers/>
      <w:tabs>
        <w:tab w:val="left" w:pos="1418"/>
      </w:tabs>
    </w:pPr>
    <w:rPr>
      <w:spacing w:val="-2"/>
      <w:sz w:val="20"/>
      <w:szCs w:val="20"/>
    </w:rPr>
  </w:style>
  <w:style w:type="paragraph" w:customStyle="1" w:styleId="afffff1">
    <w:name w:val="Устроиство"/>
    <w:basedOn w:val="af0"/>
    <w:rsid w:val="000E2852"/>
    <w:pPr>
      <w:keepNext w:val="0"/>
      <w:suppressLineNumbers/>
      <w:ind w:firstLine="425"/>
      <w:jc w:val="both"/>
    </w:pPr>
    <w:rPr>
      <w:rFonts w:eastAsia="Times New Roman"/>
      <w:spacing w:val="-2"/>
      <w:sz w:val="20"/>
    </w:rPr>
  </w:style>
  <w:style w:type="paragraph" w:customStyle="1" w:styleId="19">
    <w:name w:val="Стиль1"/>
    <w:basedOn w:val="3"/>
    <w:rsid w:val="000E2852"/>
    <w:pPr>
      <w:keepLines/>
      <w:suppressLineNumbers/>
      <w:tabs>
        <w:tab w:val="left" w:pos="3119"/>
      </w:tabs>
      <w:suppressAutoHyphens/>
      <w:spacing w:before="240" w:after="60" w:line="240" w:lineRule="auto"/>
      <w:ind w:left="3119" w:hanging="3119"/>
      <w:jc w:val="left"/>
      <w:outlineLvl w:val="9"/>
    </w:pPr>
    <w:rPr>
      <w:rFonts w:ascii="NTTimes/Cyrillic" w:hAnsi="NTTimes/Cyrillic"/>
      <w:sz w:val="24"/>
    </w:rPr>
  </w:style>
  <w:style w:type="paragraph" w:customStyle="1" w:styleId="style1">
    <w:name w:val="style1"/>
    <w:rsid w:val="000E2852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tabll">
    <w:name w:val="tabll"/>
    <w:basedOn w:val="a"/>
    <w:rsid w:val="000E2852"/>
    <w:pPr>
      <w:widowControl w:val="0"/>
    </w:pPr>
    <w:rPr>
      <w:spacing w:val="-2"/>
      <w:sz w:val="20"/>
      <w:szCs w:val="20"/>
    </w:rPr>
  </w:style>
  <w:style w:type="paragraph" w:customStyle="1" w:styleId="style4">
    <w:name w:val="style4"/>
    <w:basedOn w:val="4"/>
    <w:rsid w:val="000E2852"/>
    <w:pPr>
      <w:widowControl w:val="0"/>
      <w:suppressLineNumbers/>
      <w:spacing w:before="20" w:line="240" w:lineRule="auto"/>
      <w:ind w:left="57" w:right="57" w:firstLine="284"/>
      <w:jc w:val="left"/>
      <w:outlineLvl w:val="9"/>
    </w:pPr>
    <w:rPr>
      <w:rFonts w:ascii="TextBook" w:hAnsi="TextBook"/>
      <w:sz w:val="20"/>
    </w:rPr>
  </w:style>
  <w:style w:type="paragraph" w:customStyle="1" w:styleId="afffff2">
    <w:name w:val="текст сноски"/>
    <w:basedOn w:val="a"/>
    <w:rsid w:val="000E2852"/>
    <w:pPr>
      <w:ind w:firstLine="425"/>
    </w:pPr>
    <w:rPr>
      <w:rFonts w:ascii="CyrillicHelvet" w:hAnsi="CyrillicHelvet"/>
      <w:kern w:val="20"/>
      <w:sz w:val="16"/>
      <w:szCs w:val="16"/>
      <w:lang w:val="en-US"/>
    </w:rPr>
  </w:style>
  <w:style w:type="character" w:customStyle="1" w:styleId="afffff3">
    <w:name w:val="знак сноски"/>
    <w:basedOn w:val="a0"/>
    <w:rsid w:val="000E2852"/>
    <w:rPr>
      <w:sz w:val="20"/>
      <w:szCs w:val="20"/>
      <w:vertAlign w:val="superscript"/>
    </w:rPr>
  </w:style>
  <w:style w:type="paragraph" w:customStyle="1" w:styleId="LeaftTabl">
    <w:name w:val="LeaftTabl"/>
    <w:basedOn w:val="a"/>
    <w:rsid w:val="000E2852"/>
    <w:pPr>
      <w:jc w:val="center"/>
    </w:pPr>
    <w:rPr>
      <w:rFonts w:ascii="TextBook" w:hAnsi="TextBook"/>
      <w:kern w:val="20"/>
      <w:sz w:val="18"/>
      <w:szCs w:val="18"/>
      <w:lang w:val="en-US"/>
    </w:rPr>
  </w:style>
  <w:style w:type="paragraph" w:customStyle="1" w:styleId="Uvedomlenie">
    <w:name w:val="!Uvedomlenie!"/>
    <w:basedOn w:val="a"/>
    <w:rsid w:val="000E2852"/>
    <w:pPr>
      <w:tabs>
        <w:tab w:val="left" w:pos="2552"/>
        <w:tab w:val="left" w:pos="6621"/>
      </w:tabs>
      <w:ind w:firstLine="426"/>
    </w:pPr>
  </w:style>
  <w:style w:type="paragraph" w:customStyle="1" w:styleId="TekstTablitsy">
    <w:name w:val="!Tekst Tablitsy!"/>
    <w:basedOn w:val="a"/>
    <w:rsid w:val="000E2852"/>
    <w:pPr>
      <w:ind w:left="56"/>
    </w:pPr>
    <w:rPr>
      <w:sz w:val="18"/>
    </w:rPr>
  </w:style>
  <w:style w:type="paragraph" w:customStyle="1" w:styleId="afffff4">
    <w:name w:val="øàïêà"/>
    <w:basedOn w:val="a"/>
    <w:rsid w:val="000E2852"/>
    <w:pPr>
      <w:spacing w:before="20" w:after="20"/>
      <w:jc w:val="center"/>
    </w:pPr>
    <w:rPr>
      <w:sz w:val="16"/>
      <w:szCs w:val="20"/>
    </w:rPr>
  </w:style>
  <w:style w:type="paragraph" w:customStyle="1" w:styleId="ConsPlusTitle">
    <w:name w:val="ConsPlusTitle"/>
    <w:rsid w:val="000E28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E28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28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a">
    <w:name w:val="Заголовок 1 Знак"/>
    <w:basedOn w:val="a0"/>
    <w:rsid w:val="000E2852"/>
    <w:rPr>
      <w:rFonts w:ascii="Arial" w:hAnsi="Arial"/>
      <w:b/>
      <w:kern w:val="28"/>
      <w:sz w:val="28"/>
    </w:rPr>
  </w:style>
  <w:style w:type="character" w:customStyle="1" w:styleId="93">
    <w:name w:val="Заголовок 9 Знак"/>
    <w:basedOn w:val="a0"/>
    <w:rsid w:val="000E2852"/>
    <w:rPr>
      <w:b/>
      <w:bCs/>
      <w:sz w:val="40"/>
      <w:szCs w:val="24"/>
    </w:rPr>
  </w:style>
  <w:style w:type="paragraph" w:customStyle="1" w:styleId="110">
    <w:name w:val="Обычный11"/>
    <w:rsid w:val="000E2852"/>
    <w:rPr>
      <w:rFonts w:ascii="Arial" w:hAnsi="Arial"/>
      <w:snapToGrid w:val="0"/>
      <w:sz w:val="18"/>
    </w:rPr>
  </w:style>
  <w:style w:type="paragraph" w:styleId="afffff5">
    <w:name w:val="List Paragraph"/>
    <w:basedOn w:val="a"/>
    <w:uiPriority w:val="34"/>
    <w:qFormat/>
    <w:rsid w:val="000E2852"/>
    <w:pPr>
      <w:ind w:left="720"/>
      <w:contextualSpacing/>
    </w:pPr>
  </w:style>
  <w:style w:type="character" w:customStyle="1" w:styleId="afffff6">
    <w:name w:val="Нижний колонтитул Знак"/>
    <w:basedOn w:val="a0"/>
    <w:rsid w:val="00132ABF"/>
    <w:rPr>
      <w:sz w:val="24"/>
      <w:szCs w:val="24"/>
    </w:rPr>
  </w:style>
  <w:style w:type="table" w:styleId="afffff7">
    <w:name w:val="Table Grid"/>
    <w:basedOn w:val="a1"/>
    <w:uiPriority w:val="59"/>
    <w:rsid w:val="00132A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7">
    <w:name w:val="xl9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4">
    <w:name w:val="xl104"/>
    <w:basedOn w:val="a"/>
    <w:rsid w:val="00132ABF"/>
    <w:pPr>
      <w:spacing w:before="100" w:beforeAutospacing="1" w:after="100" w:afterAutospacing="1"/>
    </w:pPr>
    <w:rPr>
      <w:color w:val="FF0000"/>
    </w:rPr>
  </w:style>
  <w:style w:type="paragraph" w:customStyle="1" w:styleId="xl105">
    <w:name w:val="xl105"/>
    <w:basedOn w:val="a"/>
    <w:rsid w:val="00132ABF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7">
    <w:name w:val="xl10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8">
    <w:name w:val="xl108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09">
    <w:name w:val="xl10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0">
    <w:name w:val="xl110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2">
    <w:name w:val="xl11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15">
    <w:name w:val="xl11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7">
    <w:name w:val="xl11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132AB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6">
    <w:name w:val="xl12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132AB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132A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consplusnormal0">
    <w:name w:val="consplusnormal"/>
    <w:basedOn w:val="a"/>
    <w:rsid w:val="00132ABF"/>
    <w:pPr>
      <w:spacing w:before="100" w:beforeAutospacing="1" w:after="100" w:afterAutospacing="1"/>
    </w:pPr>
    <w:rPr>
      <w:color w:val="000000"/>
    </w:rPr>
  </w:style>
  <w:style w:type="character" w:customStyle="1" w:styleId="spelle">
    <w:name w:val="spelle"/>
    <w:basedOn w:val="a0"/>
    <w:rsid w:val="00132ABF"/>
  </w:style>
  <w:style w:type="character" w:customStyle="1" w:styleId="grame">
    <w:name w:val="grame"/>
    <w:basedOn w:val="a0"/>
    <w:rsid w:val="00132ABF"/>
  </w:style>
  <w:style w:type="paragraph" w:customStyle="1" w:styleId="2a">
    <w:name w:val="Обычный2"/>
    <w:rsid w:val="00132ABF"/>
    <w:rPr>
      <w:rFonts w:ascii="Arial" w:hAnsi="Arial"/>
      <w:snapToGrid w:val="0"/>
      <w:sz w:val="18"/>
    </w:rPr>
  </w:style>
  <w:style w:type="character" w:customStyle="1" w:styleId="1b">
    <w:name w:val="Основной текст Знак1"/>
    <w:basedOn w:val="a0"/>
    <w:rsid w:val="00132ABF"/>
    <w:rPr>
      <w:rFonts w:ascii="JournalCTT" w:hAnsi="JournalCTT"/>
    </w:rPr>
  </w:style>
  <w:style w:type="character" w:customStyle="1" w:styleId="afffff8">
    <w:name w:val="Схема документа Знак"/>
    <w:basedOn w:val="a0"/>
    <w:link w:val="afffff9"/>
    <w:semiHidden/>
    <w:rsid w:val="00132ABF"/>
    <w:rPr>
      <w:rFonts w:ascii="Tahoma" w:hAnsi="Tahoma" w:cs="Tahoma"/>
      <w:shd w:val="clear" w:color="auto" w:fill="000080"/>
    </w:rPr>
  </w:style>
  <w:style w:type="paragraph" w:styleId="afffff9">
    <w:name w:val="Document Map"/>
    <w:basedOn w:val="a"/>
    <w:link w:val="afffff8"/>
    <w:semiHidden/>
    <w:rsid w:val="00132ABF"/>
    <w:pPr>
      <w:shd w:val="clear" w:color="auto" w:fill="000080"/>
      <w:ind w:firstLine="851"/>
    </w:pPr>
    <w:rPr>
      <w:rFonts w:ascii="Tahoma" w:hAnsi="Tahoma" w:cs="Tahoma"/>
      <w:sz w:val="20"/>
      <w:szCs w:val="20"/>
    </w:rPr>
  </w:style>
  <w:style w:type="character" w:styleId="afffffa">
    <w:name w:val="Emphasis"/>
    <w:basedOn w:val="a0"/>
    <w:uiPriority w:val="20"/>
    <w:qFormat/>
    <w:rsid w:val="00132ABF"/>
    <w:rPr>
      <w:i/>
      <w:iCs/>
    </w:rPr>
  </w:style>
  <w:style w:type="paragraph" w:customStyle="1" w:styleId="msonormaltable0">
    <w:name w:val="msonormaltabl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nsCell">
    <w:name w:val="ConsCell"/>
    <w:rsid w:val="00132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newstext">
    <w:name w:val="news_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malltextw">
    <w:name w:val="smalltextw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696C72"/>
      <w:sz w:val="21"/>
      <w:szCs w:val="21"/>
    </w:rPr>
  </w:style>
  <w:style w:type="paragraph" w:customStyle="1" w:styleId="smalltextws">
    <w:name w:val="smalltextws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FF7979"/>
      <w:sz w:val="21"/>
      <w:szCs w:val="21"/>
    </w:rPr>
  </w:style>
  <w:style w:type="paragraph" w:customStyle="1" w:styleId="afffffb">
    <w:name w:val="Заголовок статьи"/>
    <w:basedOn w:val="a"/>
    <w:next w:val="a"/>
    <w:uiPriority w:val="99"/>
    <w:rsid w:val="00132ABF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fffc">
    <w:name w:val="Таблицы (моноширинный)"/>
    <w:basedOn w:val="a"/>
    <w:next w:val="a"/>
    <w:rsid w:val="00132ABF"/>
    <w:pPr>
      <w:widowControl w:val="0"/>
      <w:jc w:val="both"/>
    </w:pPr>
    <w:rPr>
      <w:rFonts w:ascii="Courier New" w:hAnsi="Courier New"/>
      <w:sz w:val="20"/>
      <w:szCs w:val="20"/>
    </w:rPr>
  </w:style>
  <w:style w:type="paragraph" w:customStyle="1" w:styleId="83">
    <w:name w:val="Перечисление8"/>
    <w:basedOn w:val="a"/>
    <w:rsid w:val="00132ABF"/>
    <w:pPr>
      <w:tabs>
        <w:tab w:val="num" w:pos="360"/>
      </w:tabs>
      <w:ind w:left="360" w:hanging="360"/>
    </w:pPr>
    <w:rPr>
      <w:rFonts w:ascii="Symbol" w:hAnsi="Symbol"/>
      <w:sz w:val="20"/>
      <w:szCs w:val="20"/>
    </w:rPr>
  </w:style>
  <w:style w:type="paragraph" w:customStyle="1" w:styleId="140">
    <w:name w:val="ПеречислениеТочка_ш14"/>
    <w:basedOn w:val="a"/>
    <w:rsid w:val="00132ABF"/>
    <w:pPr>
      <w:tabs>
        <w:tab w:val="num" w:pos="360"/>
      </w:tabs>
      <w:ind w:left="360" w:hanging="360"/>
    </w:pPr>
    <w:rPr>
      <w:rFonts w:ascii="Arial" w:hAnsi="Arial" w:cs="Arial"/>
      <w:sz w:val="20"/>
      <w:szCs w:val="20"/>
    </w:rPr>
  </w:style>
  <w:style w:type="paragraph" w:customStyle="1" w:styleId="ul">
    <w:name w:val="ul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122B62"/>
    </w:rPr>
  </w:style>
  <w:style w:type="paragraph" w:customStyle="1" w:styleId="1c">
    <w:name w:val="Стиль Заголовок 1 + полужирный"/>
    <w:basedOn w:val="1"/>
    <w:autoRedefine/>
    <w:rsid w:val="00132ABF"/>
    <w:pPr>
      <w:keepNext w:val="0"/>
      <w:tabs>
        <w:tab w:val="left" w:pos="3896"/>
      </w:tabs>
      <w:spacing w:before="0" w:after="0"/>
      <w:ind w:firstLine="540"/>
      <w:jc w:val="both"/>
      <w:outlineLvl w:val="9"/>
    </w:pPr>
    <w:rPr>
      <w:rFonts w:ascii="Courier New" w:hAnsi="Courier New" w:cs="Courier New"/>
      <w:b w:val="0"/>
      <w:sz w:val="20"/>
      <w:szCs w:val="24"/>
    </w:rPr>
  </w:style>
  <w:style w:type="paragraph" w:customStyle="1" w:styleId="rtext">
    <w:name w:val="r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release-date">
    <w:name w:val="release-dat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tstrnews">
    <w:name w:val="t_str_news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0"/>
      <w:szCs w:val="30"/>
    </w:rPr>
  </w:style>
  <w:style w:type="paragraph" w:customStyle="1" w:styleId="afffffd">
    <w:name w:val="Единицы"/>
    <w:basedOn w:val="a"/>
    <w:rsid w:val="00132ABF"/>
    <w:pPr>
      <w:keepNext/>
      <w:widowControl w:val="0"/>
      <w:spacing w:before="20" w:after="60"/>
      <w:jc w:val="right"/>
    </w:pPr>
    <w:rPr>
      <w:rFonts w:ascii="Arial" w:hAnsi="Arial"/>
      <w:sz w:val="22"/>
      <w:szCs w:val="20"/>
    </w:rPr>
  </w:style>
  <w:style w:type="paragraph" w:customStyle="1" w:styleId="afffffe">
    <w:name w:val="Список элементов"/>
    <w:basedOn w:val="a"/>
    <w:next w:val="a"/>
    <w:autoRedefine/>
    <w:rsid w:val="00132ABF"/>
    <w:pPr>
      <w:tabs>
        <w:tab w:val="num" w:pos="1571"/>
      </w:tabs>
      <w:autoSpaceDE w:val="0"/>
      <w:autoSpaceDN w:val="0"/>
      <w:ind w:left="568" w:hanging="284"/>
      <w:jc w:val="both"/>
    </w:pPr>
  </w:style>
  <w:style w:type="character" w:customStyle="1" w:styleId="sifr-alternate">
    <w:name w:val="sifr-alternate"/>
    <w:basedOn w:val="a0"/>
    <w:rsid w:val="00132ABF"/>
  </w:style>
  <w:style w:type="paragraph" w:customStyle="1" w:styleId="tabltext">
    <w:name w:val="tabl_text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1"/>
      <w:szCs w:val="31"/>
    </w:rPr>
  </w:style>
  <w:style w:type="paragraph" w:customStyle="1" w:styleId="medium">
    <w:name w:val="medium"/>
    <w:basedOn w:val="a"/>
    <w:rsid w:val="00132ABF"/>
    <w:rPr>
      <w:rFonts w:eastAsia="Arial Unicode MS"/>
      <w:color w:val="000000"/>
      <w:sz w:val="19"/>
      <w:szCs w:val="19"/>
    </w:rPr>
  </w:style>
  <w:style w:type="paragraph" w:customStyle="1" w:styleId="1d">
    <w:name w:val="Дата1"/>
    <w:basedOn w:val="a"/>
    <w:rsid w:val="00132ABF"/>
    <w:rPr>
      <w:rFonts w:eastAsia="Arial Unicode MS"/>
      <w:color w:val="736B5A"/>
      <w:sz w:val="19"/>
      <w:szCs w:val="19"/>
    </w:rPr>
  </w:style>
  <w:style w:type="character" w:customStyle="1" w:styleId="newsdatebig1">
    <w:name w:val="newsdatebig1"/>
    <w:basedOn w:val="a0"/>
    <w:rsid w:val="00132ABF"/>
    <w:rPr>
      <w:b/>
      <w:bCs/>
      <w:color w:val="FF7F00"/>
      <w:sz w:val="18"/>
      <w:szCs w:val="18"/>
    </w:rPr>
  </w:style>
  <w:style w:type="character" w:customStyle="1" w:styleId="workitemstitle1">
    <w:name w:val="workitemstitle1"/>
    <w:basedOn w:val="a0"/>
    <w:rsid w:val="00132ABF"/>
    <w:rPr>
      <w:b/>
      <w:bCs/>
      <w:color w:val="00007D"/>
      <w:w w:val="21"/>
      <w:sz w:val="18"/>
      <w:szCs w:val="18"/>
    </w:rPr>
  </w:style>
  <w:style w:type="paragraph" w:customStyle="1" w:styleId="affffff">
    <w:name w:val="Нормальный (ле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ffff0">
    <w:name w:val="Нормальный (пра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character" w:customStyle="1" w:styleId="affffff1">
    <w:name w:val="Тема примечания Знак"/>
    <w:basedOn w:val="a5"/>
    <w:link w:val="affffff2"/>
    <w:uiPriority w:val="99"/>
    <w:semiHidden/>
    <w:rsid w:val="00132ABF"/>
    <w:rPr>
      <w:b/>
      <w:bCs/>
    </w:rPr>
  </w:style>
  <w:style w:type="paragraph" w:styleId="affffff2">
    <w:name w:val="annotation subject"/>
    <w:basedOn w:val="a4"/>
    <w:next w:val="a4"/>
    <w:link w:val="affffff1"/>
    <w:uiPriority w:val="99"/>
    <w:semiHidden/>
    <w:unhideWhenUsed/>
    <w:rsid w:val="00132ABF"/>
    <w:rPr>
      <w:b/>
      <w:bCs/>
    </w:rPr>
  </w:style>
  <w:style w:type="paragraph" w:customStyle="1" w:styleId="FR3">
    <w:name w:val="FR3"/>
    <w:uiPriority w:val="99"/>
    <w:rsid w:val="00132ABF"/>
    <w:pPr>
      <w:widowControl w:val="0"/>
      <w:autoSpaceDE w:val="0"/>
      <w:autoSpaceDN w:val="0"/>
      <w:adjustRightInd w:val="0"/>
      <w:spacing w:before="420" w:line="260" w:lineRule="auto"/>
      <w:ind w:left="1240" w:right="1200"/>
      <w:jc w:val="center"/>
    </w:pPr>
    <w:rPr>
      <w:b/>
      <w:bCs/>
      <w:sz w:val="18"/>
      <w:szCs w:val="18"/>
    </w:rPr>
  </w:style>
  <w:style w:type="paragraph" w:customStyle="1" w:styleId="FR2">
    <w:name w:val="FR2"/>
    <w:uiPriority w:val="99"/>
    <w:rsid w:val="00132ABF"/>
    <w:pPr>
      <w:widowControl w:val="0"/>
      <w:autoSpaceDE w:val="0"/>
      <w:autoSpaceDN w:val="0"/>
      <w:adjustRightInd w:val="0"/>
      <w:spacing w:line="340" w:lineRule="auto"/>
      <w:ind w:firstLine="720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xt10blue1">
    <w:name w:val="text10blue1"/>
    <w:basedOn w:val="a0"/>
    <w:rsid w:val="00132ABF"/>
    <w:rPr>
      <w:rFonts w:ascii="Tahoma" w:hAnsi="Tahoma" w:cs="Tahoma" w:hint="default"/>
      <w:strike w:val="0"/>
      <w:dstrike w:val="0"/>
      <w:color w:val="1080E0"/>
      <w:spacing w:val="0"/>
      <w:sz w:val="20"/>
      <w:szCs w:val="20"/>
      <w:u w:val="none"/>
      <w:effect w:val="none"/>
    </w:rPr>
  </w:style>
  <w:style w:type="character" w:customStyle="1" w:styleId="text101">
    <w:name w:val="text101"/>
    <w:basedOn w:val="a0"/>
    <w:rsid w:val="00132ABF"/>
    <w:rPr>
      <w:rFonts w:ascii="Tahoma" w:hAnsi="Tahoma" w:cs="Tahoma" w:hint="default"/>
      <w:strike w:val="0"/>
      <w:dstrike w:val="0"/>
      <w:color w:val="000000"/>
      <w:spacing w:val="0"/>
      <w:sz w:val="20"/>
      <w:szCs w:val="20"/>
      <w:u w:val="none"/>
      <w:effect w:val="none"/>
    </w:rPr>
  </w:style>
  <w:style w:type="character" w:customStyle="1" w:styleId="ndate12">
    <w:name w:val="ndate12"/>
    <w:basedOn w:val="a0"/>
    <w:rsid w:val="00132ABF"/>
    <w:rPr>
      <w:color w:val="666666"/>
      <w:shd w:val="clear" w:color="auto" w:fill="auto"/>
    </w:rPr>
  </w:style>
  <w:style w:type="character" w:customStyle="1" w:styleId="data">
    <w:name w:val="data"/>
    <w:basedOn w:val="a0"/>
    <w:rsid w:val="00132ABF"/>
    <w:rPr>
      <w:color w:val="FFFFFF"/>
      <w:shd w:val="clear" w:color="auto" w:fill="356F1D"/>
    </w:rPr>
  </w:style>
  <w:style w:type="paragraph" w:customStyle="1" w:styleId="affffff3">
    <w:name w:val="Прижатый влево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RAZRABOTANY">
    <w:name w:val="!RAZRABOTANY!"/>
    <w:basedOn w:val="a"/>
    <w:rsid w:val="00132ABF"/>
    <w:pPr>
      <w:tabs>
        <w:tab w:val="left" w:pos="2552"/>
      </w:tabs>
      <w:ind w:firstLine="426"/>
    </w:pPr>
  </w:style>
  <w:style w:type="paragraph" w:customStyle="1" w:styleId="date1">
    <w:name w:val="date1"/>
    <w:basedOn w:val="a"/>
    <w:rsid w:val="00132ABF"/>
    <w:pPr>
      <w:spacing w:before="86" w:after="86"/>
    </w:pPr>
    <w:rPr>
      <w:rFonts w:ascii="Arial" w:hAnsi="Arial" w:cs="Arial"/>
      <w:color w:val="969696"/>
      <w:sz w:val="18"/>
      <w:szCs w:val="18"/>
    </w:rPr>
  </w:style>
  <w:style w:type="character" w:customStyle="1" w:styleId="affffff4">
    <w:name w:val="Не вступил в силу"/>
    <w:basedOn w:val="a0"/>
    <w:uiPriority w:val="99"/>
    <w:rsid w:val="00132ABF"/>
    <w:rPr>
      <w:color w:val="008080"/>
      <w:sz w:val="20"/>
      <w:szCs w:val="20"/>
    </w:rPr>
  </w:style>
  <w:style w:type="paragraph" w:customStyle="1" w:styleId="2b">
    <w:name w:val="Стиль2"/>
    <w:basedOn w:val="a"/>
    <w:rsid w:val="00132ABF"/>
    <w:pPr>
      <w:widowControl w:val="0"/>
      <w:spacing w:line="360" w:lineRule="auto"/>
      <w:ind w:firstLine="709"/>
      <w:jc w:val="both"/>
    </w:pPr>
  </w:style>
  <w:style w:type="paragraph" w:styleId="affffff5">
    <w:name w:val="Date"/>
    <w:basedOn w:val="a"/>
    <w:next w:val="a"/>
    <w:link w:val="affffff6"/>
    <w:rsid w:val="00132ABF"/>
    <w:pPr>
      <w:widowControl w:val="0"/>
      <w:spacing w:line="360" w:lineRule="auto"/>
      <w:ind w:firstLine="709"/>
      <w:jc w:val="both"/>
    </w:pPr>
  </w:style>
  <w:style w:type="character" w:customStyle="1" w:styleId="affffff6">
    <w:name w:val="Дата Знак"/>
    <w:basedOn w:val="a0"/>
    <w:link w:val="affffff5"/>
    <w:rsid w:val="00132ABF"/>
    <w:rPr>
      <w:sz w:val="24"/>
      <w:szCs w:val="24"/>
    </w:rPr>
  </w:style>
  <w:style w:type="paragraph" w:styleId="affffff7">
    <w:name w:val="Body Text First Indent"/>
    <w:basedOn w:val="affc"/>
    <w:link w:val="affffff8"/>
    <w:rsid w:val="00132ABF"/>
    <w:pPr>
      <w:widowControl w:val="0"/>
      <w:spacing w:after="120" w:line="360" w:lineRule="auto"/>
      <w:ind w:firstLine="210"/>
      <w:jc w:val="both"/>
    </w:pPr>
    <w:rPr>
      <w:rFonts w:ascii="Times New Roman" w:hAnsi="Times New Roman"/>
      <w:b w:val="0"/>
      <w:kern w:val="0"/>
      <w:sz w:val="24"/>
      <w:szCs w:val="24"/>
    </w:rPr>
  </w:style>
  <w:style w:type="character" w:customStyle="1" w:styleId="affffff8">
    <w:name w:val="Красная строка Знак"/>
    <w:basedOn w:val="affd"/>
    <w:link w:val="affffff7"/>
    <w:rsid w:val="00132ABF"/>
    <w:rPr>
      <w:rFonts w:ascii="Arial" w:hAnsi="Arial"/>
      <w:b/>
      <w:kern w:val="28"/>
      <w:sz w:val="24"/>
      <w:szCs w:val="24"/>
    </w:rPr>
  </w:style>
  <w:style w:type="paragraph" w:styleId="2c">
    <w:name w:val="Body Text First Indent 2"/>
    <w:basedOn w:val="a6"/>
    <w:link w:val="2d"/>
    <w:rsid w:val="00132ABF"/>
    <w:pPr>
      <w:widowControl w:val="0"/>
      <w:tabs>
        <w:tab w:val="clear" w:pos="6804"/>
      </w:tabs>
      <w:spacing w:before="0" w:after="120" w:line="36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2d">
    <w:name w:val="Красная строка 2 Знак"/>
    <w:basedOn w:val="a7"/>
    <w:link w:val="2c"/>
    <w:rsid w:val="00132ABF"/>
    <w:rPr>
      <w:rFonts w:ascii="JournalCTT" w:hAnsi="JournalCTT"/>
      <w:sz w:val="24"/>
      <w:szCs w:val="24"/>
    </w:rPr>
  </w:style>
  <w:style w:type="paragraph" w:customStyle="1" w:styleId="120">
    <w:name w:val="Обычный12"/>
    <w:rsid w:val="00132ABF"/>
    <w:rPr>
      <w:rFonts w:ascii="Arial" w:hAnsi="Arial"/>
      <w:snapToGrid w:val="0"/>
      <w:sz w:val="18"/>
    </w:rPr>
  </w:style>
  <w:style w:type="paragraph" w:customStyle="1" w:styleId="111">
    <w:name w:val="Верхний колонтитул11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Iauiue3">
    <w:name w:val="Iau?iue3"/>
    <w:rsid w:val="00132ABF"/>
    <w:pPr>
      <w:widowControl w:val="0"/>
    </w:pPr>
  </w:style>
  <w:style w:type="paragraph" w:customStyle="1" w:styleId="ArialNarrow13pt1">
    <w:name w:val="Arial Narrow 13 pt по ширине Первая строка:  1 см"/>
    <w:basedOn w:val="a"/>
    <w:rsid w:val="00132ABF"/>
    <w:pPr>
      <w:ind w:firstLine="567"/>
      <w:jc w:val="both"/>
    </w:pPr>
    <w:rPr>
      <w:rFonts w:ascii="Arial Narrow" w:hAnsi="Arial Narrow"/>
      <w:sz w:val="26"/>
      <w:szCs w:val="20"/>
      <w:lang w:val="en-US"/>
    </w:rPr>
  </w:style>
  <w:style w:type="paragraph" w:customStyle="1" w:styleId="basaarialcyr">
    <w:name w:val="basaarialcyr"/>
    <w:basedOn w:val="a"/>
    <w:rsid w:val="00132ABF"/>
    <w:pPr>
      <w:spacing w:before="100" w:beforeAutospacing="1" w:after="100" w:afterAutospacing="1"/>
    </w:pPr>
  </w:style>
  <w:style w:type="character" w:customStyle="1" w:styleId="headvop-otv1">
    <w:name w:val="head_vop-otv1"/>
    <w:basedOn w:val="a0"/>
    <w:rsid w:val="00132ABF"/>
    <w:rPr>
      <w:rFonts w:ascii="Tahoma" w:hAnsi="Tahoma" w:cs="Tahoma" w:hint="default"/>
      <w:b/>
      <w:bCs/>
      <w:strike w:val="0"/>
      <w:dstrike w:val="0"/>
      <w:color w:val="993300"/>
      <w:sz w:val="20"/>
      <w:szCs w:val="20"/>
      <w:u w:val="none"/>
      <w:effect w:val="none"/>
    </w:rPr>
  </w:style>
  <w:style w:type="paragraph" w:customStyle="1" w:styleId="consnormal0">
    <w:name w:val="consnormal"/>
    <w:basedOn w:val="a"/>
    <w:rsid w:val="00132ABF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132ABF"/>
    <w:pPr>
      <w:spacing w:before="21" w:after="21"/>
      <w:ind w:left="215"/>
    </w:pPr>
    <w:rPr>
      <w:rFonts w:ascii="Arial" w:hAnsi="Arial" w:cs="Arial"/>
      <w:color w:val="000000"/>
      <w:sz w:val="19"/>
      <w:szCs w:val="19"/>
    </w:rPr>
  </w:style>
  <w:style w:type="paragraph" w:customStyle="1" w:styleId="normalbold">
    <w:name w:val="normalbold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customStyle="1" w:styleId="39">
    <w:name w:val="Обычный3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styleId="2e">
    <w:name w:val="index 2"/>
    <w:basedOn w:val="a"/>
    <w:next w:val="a"/>
    <w:autoRedefine/>
    <w:uiPriority w:val="99"/>
    <w:semiHidden/>
    <w:rsid w:val="00BE3037"/>
    <w:pPr>
      <w:tabs>
        <w:tab w:val="right" w:leader="dot" w:pos="4307"/>
      </w:tabs>
      <w:ind w:left="480" w:hanging="240"/>
    </w:pPr>
    <w:rPr>
      <w:rFonts w:ascii="Arial" w:hAnsi="Arial" w:cs="Arial"/>
      <w:noProof/>
      <w:sz w:val="16"/>
      <w:szCs w:val="16"/>
    </w:rPr>
  </w:style>
  <w:style w:type="paragraph" w:styleId="3a">
    <w:name w:val="index 3"/>
    <w:basedOn w:val="a"/>
    <w:next w:val="a"/>
    <w:autoRedefine/>
    <w:semiHidden/>
    <w:rsid w:val="00BE3037"/>
    <w:pPr>
      <w:ind w:left="720" w:hanging="240"/>
    </w:pPr>
  </w:style>
  <w:style w:type="paragraph" w:styleId="44">
    <w:name w:val="index 4"/>
    <w:basedOn w:val="a"/>
    <w:next w:val="a"/>
    <w:autoRedefine/>
    <w:semiHidden/>
    <w:rsid w:val="00BE3037"/>
    <w:pPr>
      <w:ind w:left="960" w:hanging="240"/>
    </w:pPr>
  </w:style>
  <w:style w:type="paragraph" w:styleId="52">
    <w:name w:val="index 5"/>
    <w:basedOn w:val="a"/>
    <w:next w:val="a"/>
    <w:autoRedefine/>
    <w:semiHidden/>
    <w:rsid w:val="00BE3037"/>
    <w:pPr>
      <w:ind w:left="1200" w:hanging="240"/>
    </w:pPr>
  </w:style>
  <w:style w:type="paragraph" w:styleId="63">
    <w:name w:val="index 6"/>
    <w:basedOn w:val="a"/>
    <w:next w:val="a"/>
    <w:autoRedefine/>
    <w:semiHidden/>
    <w:rsid w:val="00BE3037"/>
    <w:pPr>
      <w:ind w:left="1440" w:hanging="240"/>
    </w:pPr>
  </w:style>
  <w:style w:type="paragraph" w:styleId="73">
    <w:name w:val="index 7"/>
    <w:basedOn w:val="a"/>
    <w:next w:val="a"/>
    <w:autoRedefine/>
    <w:semiHidden/>
    <w:rsid w:val="00BE3037"/>
    <w:pPr>
      <w:ind w:left="1680" w:hanging="240"/>
    </w:pPr>
  </w:style>
  <w:style w:type="paragraph" w:styleId="84">
    <w:name w:val="index 8"/>
    <w:basedOn w:val="a"/>
    <w:next w:val="a"/>
    <w:autoRedefine/>
    <w:semiHidden/>
    <w:rsid w:val="00BE3037"/>
    <w:pPr>
      <w:ind w:left="1920" w:hanging="240"/>
    </w:pPr>
  </w:style>
  <w:style w:type="paragraph" w:styleId="affffff9">
    <w:name w:val="index heading"/>
    <w:basedOn w:val="a"/>
    <w:next w:val="18"/>
    <w:semiHidden/>
    <w:rsid w:val="00BE3037"/>
  </w:style>
  <w:style w:type="paragraph" w:styleId="affffffa">
    <w:name w:val="Revision"/>
    <w:hidden/>
    <w:uiPriority w:val="99"/>
    <w:semiHidden/>
    <w:rsid w:val="00BE3037"/>
  </w:style>
  <w:style w:type="paragraph" w:customStyle="1" w:styleId="affffffb">
    <w:name w:val="Текст док"/>
    <w:basedOn w:val="a"/>
    <w:rsid w:val="001E5CBE"/>
    <w:pPr>
      <w:suppressAutoHyphens/>
      <w:ind w:firstLine="709"/>
      <w:jc w:val="both"/>
    </w:pPr>
    <w:rPr>
      <w:rFonts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D027B-A982-4C5F-B933-F6FFF372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3267</Words>
  <Characters>18625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МЦЦС</Company>
  <LinksUpToDate>false</LinksUpToDate>
  <CharactersWithSpaces>21849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 Александрович   Гельфанд </dc:creator>
  <cp:lastModifiedBy>Борис Александрович   Гельфанд </cp:lastModifiedBy>
  <cp:revision>2</cp:revision>
  <cp:lastPrinted>2012-04-28T08:22:00Z</cp:lastPrinted>
  <dcterms:created xsi:type="dcterms:W3CDTF">2017-08-10T07:59:00Z</dcterms:created>
  <dcterms:modified xsi:type="dcterms:W3CDTF">2017-08-10T07:59:00Z</dcterms:modified>
</cp:coreProperties>
</file>